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344" w:rsidRDefault="00EF2344" w:rsidP="00EF2344">
      <w:pPr>
        <w:tabs>
          <w:tab w:val="left" w:pos="2535"/>
        </w:tabs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№9</w:t>
      </w:r>
      <w:r w:rsidR="00E027AC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приказу</w:t>
      </w:r>
    </w:p>
    <w:p w:rsidR="00EF2344" w:rsidRDefault="00EF2344" w:rsidP="00EF2344">
      <w:pPr>
        <w:tabs>
          <w:tab w:val="left" w:pos="2535"/>
        </w:tabs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___________№ ________</w:t>
      </w:r>
    </w:p>
    <w:p w:rsidR="00EF2344" w:rsidRDefault="00EF2344" w:rsidP="008977C3">
      <w:pPr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8977C3" w:rsidRDefault="008977C3" w:rsidP="008977C3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МИНИСТЕРСТВО НАУКИ И ВЫСШЕГО ОБРАЗОВАНИЯ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br/>
        <w:t xml:space="preserve"> РОССИЙСКОЙ ФЕДЕРАЦИИ</w:t>
      </w:r>
    </w:p>
    <w:p w:rsidR="008977C3" w:rsidRDefault="008977C3" w:rsidP="008977C3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8977C3" w:rsidRDefault="008977C3" w:rsidP="008977C3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учреждение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высшего образования</w:t>
      </w:r>
    </w:p>
    <w:p w:rsidR="008977C3" w:rsidRDefault="008977C3" w:rsidP="008977C3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8977C3" w:rsidRDefault="008977C3" w:rsidP="008977C3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(ФГАОУ ВО «КФУ им. В.И. Вернадского»)</w:t>
      </w:r>
    </w:p>
    <w:p w:rsidR="008977C3" w:rsidRDefault="008977C3" w:rsidP="008977C3">
      <w:pPr>
        <w:rPr>
          <w:rFonts w:ascii="Calibri" w:eastAsia="Calibri" w:hAnsi="Calibri" w:cs="Times New Roman"/>
        </w:rPr>
      </w:pPr>
    </w:p>
    <w:p w:rsidR="008977C3" w:rsidRDefault="008977C3" w:rsidP="008977C3">
      <w:pPr>
        <w:rPr>
          <w:rFonts w:ascii="Calibri" w:eastAsia="Calibri" w:hAnsi="Calibri" w:cs="Times New Roman"/>
        </w:rPr>
      </w:pPr>
    </w:p>
    <w:p w:rsidR="008977C3" w:rsidRDefault="008977C3" w:rsidP="008977C3">
      <w:pPr>
        <w:rPr>
          <w:rFonts w:ascii="Calibri" w:eastAsia="Calibri" w:hAnsi="Calibri" w:cs="Times New Roman"/>
        </w:rPr>
      </w:pPr>
    </w:p>
    <w:p w:rsidR="00372B9B" w:rsidRDefault="00372B9B" w:rsidP="00372B9B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</w:p>
    <w:p w:rsidR="00EF2344" w:rsidRDefault="00EF2344" w:rsidP="00372B9B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</w:p>
    <w:p w:rsidR="00EF2344" w:rsidRDefault="00EF2344" w:rsidP="00372B9B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</w:p>
    <w:p w:rsidR="00EF2344" w:rsidRDefault="00EF2344" w:rsidP="00372B9B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</w:p>
    <w:p w:rsidR="00EF2344" w:rsidRDefault="00EF2344" w:rsidP="00372B9B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</w:p>
    <w:p w:rsidR="00EF2344" w:rsidRDefault="00EF2344" w:rsidP="00372B9B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</w:p>
    <w:p w:rsidR="00EF2344" w:rsidRPr="00372B9B" w:rsidRDefault="00EF2344" w:rsidP="00372B9B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</w:p>
    <w:p w:rsidR="001C04F6" w:rsidRPr="00CB38B9" w:rsidRDefault="006E6950" w:rsidP="00CB38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950"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  <w:r w:rsidRPr="00CB38B9">
        <w:rPr>
          <w:rFonts w:ascii="Times New Roman" w:hAnsi="Times New Roman" w:cs="Times New Roman"/>
          <w:b/>
          <w:sz w:val="28"/>
          <w:szCs w:val="28"/>
        </w:rPr>
        <w:t xml:space="preserve">по охране труда </w:t>
      </w:r>
      <w:r w:rsidR="006B268E" w:rsidRPr="006B268E">
        <w:rPr>
          <w:rFonts w:ascii="Times New Roman" w:hAnsi="Times New Roman" w:cs="Times New Roman"/>
          <w:b/>
          <w:sz w:val="28"/>
          <w:szCs w:val="28"/>
        </w:rPr>
        <w:t>ИОТ-9</w:t>
      </w:r>
      <w:r w:rsidR="00E027AC">
        <w:rPr>
          <w:rFonts w:ascii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  <w:r w:rsidR="006B268E" w:rsidRPr="006B268E">
        <w:rPr>
          <w:rFonts w:ascii="Times New Roman" w:hAnsi="Times New Roman" w:cs="Times New Roman"/>
          <w:b/>
          <w:sz w:val="28"/>
          <w:szCs w:val="28"/>
        </w:rPr>
        <w:t xml:space="preserve">-2023 </w:t>
      </w:r>
      <w:r w:rsidRPr="00CB38B9">
        <w:rPr>
          <w:rFonts w:ascii="Times New Roman" w:hAnsi="Times New Roman" w:cs="Times New Roman"/>
          <w:b/>
          <w:sz w:val="28"/>
          <w:szCs w:val="28"/>
        </w:rPr>
        <w:t>для геодезиста</w:t>
      </w:r>
    </w:p>
    <w:p w:rsidR="00CB38B9" w:rsidRPr="00CB38B9" w:rsidRDefault="00CB38B9" w:rsidP="00CB38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38B9">
        <w:rPr>
          <w:rFonts w:ascii="Times New Roman" w:eastAsia="Calibri" w:hAnsi="Times New Roman" w:cs="Times New Roman"/>
          <w:b/>
          <w:sz w:val="28"/>
          <w:szCs w:val="28"/>
        </w:rPr>
        <w:t>ФГАОУ ВО «КФУ им. В.И. Вернадского»</w:t>
      </w:r>
    </w:p>
    <w:p w:rsidR="00CB38B9" w:rsidRPr="00CB38B9" w:rsidRDefault="00CB38B9" w:rsidP="00CB38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8B9" w:rsidRPr="00CB38B9" w:rsidRDefault="00CB38B9" w:rsidP="00CB38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8B9" w:rsidRPr="00CB38B9" w:rsidRDefault="00CB38B9" w:rsidP="00CB38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8B9" w:rsidRPr="00CB38B9" w:rsidRDefault="00CB38B9" w:rsidP="00CB38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8B9" w:rsidRDefault="00CB38B9" w:rsidP="00CB38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2344" w:rsidRDefault="00EF2344" w:rsidP="00CB38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2344" w:rsidRDefault="00EF2344" w:rsidP="00CB38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2344" w:rsidRDefault="00EF2344" w:rsidP="00CB38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2344" w:rsidRDefault="00EF2344" w:rsidP="00CB38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2344" w:rsidRDefault="00EF2344" w:rsidP="00CB38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2344" w:rsidRPr="00CB38B9" w:rsidRDefault="00EF2344" w:rsidP="00CB38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8B9" w:rsidRPr="00CB38B9" w:rsidRDefault="00CB38B9" w:rsidP="00CB38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8B9" w:rsidRPr="00CB38B9" w:rsidRDefault="00CB38B9" w:rsidP="00CB38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8B9" w:rsidRPr="00CB38B9" w:rsidRDefault="00CB38B9" w:rsidP="00CB38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8B9" w:rsidRPr="00CB38B9" w:rsidRDefault="00CB38B9" w:rsidP="00CB38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8B9" w:rsidRPr="00CB38B9" w:rsidRDefault="00CB38B9" w:rsidP="00CB38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8B9" w:rsidRPr="00CB38B9" w:rsidRDefault="00CB38B9" w:rsidP="00CB38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8B9" w:rsidRPr="00CB38B9" w:rsidRDefault="00CB38B9" w:rsidP="00CB38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8B9" w:rsidRPr="00CB38B9" w:rsidRDefault="00CB38B9" w:rsidP="00CB38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8B9" w:rsidRPr="00CB38B9" w:rsidRDefault="00CB38B9" w:rsidP="00CB38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8B9" w:rsidRPr="006B268E" w:rsidRDefault="00CB38B9" w:rsidP="00CB3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268E">
        <w:rPr>
          <w:rFonts w:ascii="Times New Roman" w:eastAsia="Times New Roman" w:hAnsi="Times New Roman" w:cs="Times New Roman"/>
          <w:b/>
          <w:sz w:val="28"/>
          <w:szCs w:val="28"/>
        </w:rPr>
        <w:t>г. Симферополь</w:t>
      </w:r>
    </w:p>
    <w:p w:rsidR="00CB38B9" w:rsidRPr="006B268E" w:rsidRDefault="00CB38B9" w:rsidP="00CB3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268E">
        <w:rPr>
          <w:rFonts w:ascii="Times New Roman" w:eastAsia="Times New Roman" w:hAnsi="Times New Roman" w:cs="Times New Roman"/>
          <w:b/>
          <w:sz w:val="28"/>
          <w:szCs w:val="28"/>
        </w:rPr>
        <w:t>2023</w:t>
      </w:r>
    </w:p>
    <w:p w:rsidR="00B31E74" w:rsidRPr="00CB38B9" w:rsidRDefault="00B31E74" w:rsidP="00CB38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8B9">
        <w:rPr>
          <w:rFonts w:ascii="Times New Roman" w:hAnsi="Times New Roman" w:cs="Times New Roman"/>
          <w:b/>
          <w:sz w:val="28"/>
          <w:szCs w:val="28"/>
        </w:rPr>
        <w:lastRenderedPageBreak/>
        <w:t>1. Область применения</w:t>
      </w:r>
    </w:p>
    <w:p w:rsidR="00CB38B9" w:rsidRDefault="00CB38B9" w:rsidP="00CB38B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31E74" w:rsidRPr="00CB38B9" w:rsidRDefault="00B31E74" w:rsidP="00CB38B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B38B9">
        <w:rPr>
          <w:rFonts w:ascii="Times New Roman" w:hAnsi="Times New Roman" w:cs="Times New Roman"/>
          <w:sz w:val="28"/>
          <w:szCs w:val="28"/>
        </w:rPr>
        <w:t>1.1. Настоящая инструкция устанавливает требования по обеспечению безопасных условий труда для геодезиста.</w:t>
      </w:r>
    </w:p>
    <w:p w:rsidR="00B31E74" w:rsidRPr="00B31E74" w:rsidRDefault="00B31E74" w:rsidP="00B31E7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31E74">
        <w:rPr>
          <w:rFonts w:ascii="Times New Roman" w:hAnsi="Times New Roman" w:cs="Times New Roman"/>
          <w:sz w:val="28"/>
          <w:szCs w:val="28"/>
        </w:rPr>
        <w:t>1.2. Настоящая инструкция по охране труда для геодезиста разработана на основе установленных обязательных требований по охране труда в Российской Федерации, а также:</w:t>
      </w:r>
    </w:p>
    <w:p w:rsidR="00B31E74" w:rsidRPr="00B31E74" w:rsidRDefault="00B31E74" w:rsidP="00B31E7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31E74">
        <w:rPr>
          <w:rFonts w:ascii="Times New Roman" w:hAnsi="Times New Roman" w:cs="Times New Roman"/>
          <w:sz w:val="28"/>
          <w:szCs w:val="28"/>
        </w:rPr>
        <w:t>1) изучения работ геодезиста;</w:t>
      </w:r>
    </w:p>
    <w:p w:rsidR="00B31E74" w:rsidRPr="00B31E74" w:rsidRDefault="00B31E74" w:rsidP="00B31E7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31E74">
        <w:rPr>
          <w:rFonts w:ascii="Times New Roman" w:hAnsi="Times New Roman" w:cs="Times New Roman"/>
          <w:sz w:val="28"/>
          <w:szCs w:val="28"/>
        </w:rPr>
        <w:t>2) результатов специальной оценки условий труда;</w:t>
      </w:r>
    </w:p>
    <w:p w:rsidR="00B31E74" w:rsidRPr="00B31E74" w:rsidRDefault="00B31E74" w:rsidP="00B31E7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31E74">
        <w:rPr>
          <w:rFonts w:ascii="Times New Roman" w:hAnsi="Times New Roman" w:cs="Times New Roman"/>
          <w:sz w:val="28"/>
          <w:szCs w:val="28"/>
        </w:rPr>
        <w:t>3) анализа требований профессионального стандарта;</w:t>
      </w:r>
    </w:p>
    <w:p w:rsidR="00B31E74" w:rsidRPr="00B31E74" w:rsidRDefault="00B31E74" w:rsidP="00B31E7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31E74">
        <w:rPr>
          <w:rFonts w:ascii="Times New Roman" w:hAnsi="Times New Roman" w:cs="Times New Roman"/>
          <w:sz w:val="28"/>
          <w:szCs w:val="28"/>
        </w:rPr>
        <w:t>4) определения профессиональных рисков и опасностей, характерных для работ геодезиста;</w:t>
      </w:r>
    </w:p>
    <w:p w:rsidR="00B31E74" w:rsidRPr="00B31E74" w:rsidRDefault="00B31E74" w:rsidP="00B31E7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31E74">
        <w:rPr>
          <w:rFonts w:ascii="Times New Roman" w:hAnsi="Times New Roman" w:cs="Times New Roman"/>
          <w:sz w:val="28"/>
          <w:szCs w:val="28"/>
        </w:rPr>
        <w:t>5) анализа результатов расследования имевшихся несчастных случаев при выполнении работ геодезист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31E74">
        <w:rPr>
          <w:rFonts w:ascii="Times New Roman" w:hAnsi="Times New Roman" w:cs="Times New Roman"/>
          <w:sz w:val="28"/>
          <w:szCs w:val="28"/>
        </w:rPr>
        <w:t>;</w:t>
      </w:r>
    </w:p>
    <w:p w:rsidR="00B31E74" w:rsidRPr="00B31E74" w:rsidRDefault="00B31E74" w:rsidP="00B31E7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31E74">
        <w:rPr>
          <w:rFonts w:ascii="Times New Roman" w:hAnsi="Times New Roman" w:cs="Times New Roman"/>
          <w:sz w:val="28"/>
          <w:szCs w:val="28"/>
        </w:rPr>
        <w:t>6) определения безопасных методов и приемов выполнения работ геодезист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31E74">
        <w:rPr>
          <w:rFonts w:ascii="Times New Roman" w:hAnsi="Times New Roman" w:cs="Times New Roman"/>
          <w:sz w:val="28"/>
          <w:szCs w:val="28"/>
        </w:rPr>
        <w:t>.</w:t>
      </w:r>
    </w:p>
    <w:p w:rsidR="00B31E74" w:rsidRDefault="00B31E74" w:rsidP="00B31E7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31E74">
        <w:rPr>
          <w:rFonts w:ascii="Times New Roman" w:hAnsi="Times New Roman" w:cs="Times New Roman"/>
          <w:sz w:val="28"/>
          <w:szCs w:val="28"/>
        </w:rPr>
        <w:t>1.3. Выполнение требований настоящей инструкции обязательны для геодезист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31E74">
        <w:rPr>
          <w:rFonts w:ascii="Times New Roman" w:hAnsi="Times New Roman" w:cs="Times New Roman"/>
          <w:sz w:val="28"/>
          <w:szCs w:val="28"/>
        </w:rPr>
        <w:t xml:space="preserve"> при выполнении ими трудовых обязанностей независимо от их квалификации и стажа работы.</w:t>
      </w:r>
    </w:p>
    <w:p w:rsidR="008B52E0" w:rsidRPr="008B52E0" w:rsidRDefault="008B52E0" w:rsidP="00B31E74">
      <w:pPr>
        <w:spacing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5C7F" w:rsidRPr="002C5C7F" w:rsidRDefault="002C5C7F" w:rsidP="002C5C7F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C7F">
        <w:rPr>
          <w:rFonts w:ascii="Times New Roman" w:hAnsi="Times New Roman" w:cs="Times New Roman"/>
          <w:b/>
          <w:sz w:val="28"/>
          <w:szCs w:val="28"/>
        </w:rPr>
        <w:t>2. Нормативные ссылки</w:t>
      </w:r>
    </w:p>
    <w:p w:rsidR="002C5C7F" w:rsidRPr="002C5C7F" w:rsidRDefault="002C5C7F" w:rsidP="002C5C7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C5C7F" w:rsidRPr="002C5C7F" w:rsidRDefault="002C5C7F" w:rsidP="002C5C7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C7F">
        <w:rPr>
          <w:rFonts w:ascii="Times New Roman" w:hAnsi="Times New Roman" w:cs="Times New Roman"/>
          <w:sz w:val="28"/>
          <w:szCs w:val="28"/>
        </w:rPr>
        <w:t>2.1. Инструкция разработана на основании следующих документов и источников:</w:t>
      </w:r>
    </w:p>
    <w:p w:rsidR="002C5C7F" w:rsidRPr="002C5C7F" w:rsidRDefault="002C5C7F" w:rsidP="002C5C7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C7F">
        <w:rPr>
          <w:rFonts w:ascii="Times New Roman" w:hAnsi="Times New Roman" w:cs="Times New Roman"/>
          <w:sz w:val="28"/>
          <w:szCs w:val="28"/>
        </w:rPr>
        <w:t>2.1.1. Трудовой кодекс Российской Федерации от 30.12.2001 № 197-ФЗ;</w:t>
      </w:r>
    </w:p>
    <w:p w:rsidR="002C5C7F" w:rsidRPr="002C5C7F" w:rsidRDefault="002C5C7F" w:rsidP="002C5C7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C7F">
        <w:rPr>
          <w:rFonts w:ascii="Times New Roman" w:hAnsi="Times New Roman" w:cs="Times New Roman"/>
          <w:sz w:val="28"/>
          <w:szCs w:val="28"/>
        </w:rPr>
        <w:t>2.1.2. Правила по охране труда при погрузочно-разгрузочных работах и размещении грузов Приказ Минтруда от 28.10.2020 № 753н;</w:t>
      </w:r>
    </w:p>
    <w:p w:rsidR="002C5C7F" w:rsidRPr="002C5C7F" w:rsidRDefault="002C5C7F" w:rsidP="002C5C7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C7F">
        <w:rPr>
          <w:rFonts w:ascii="Times New Roman" w:hAnsi="Times New Roman" w:cs="Times New Roman"/>
          <w:sz w:val="28"/>
          <w:szCs w:val="28"/>
        </w:rPr>
        <w:t>2.1.3 «Правила по охране труда при работе с инструментом и приспособлениями» утверждены приказом Министерства труда и социальной защиты Российской Федерации от 27.11.2020, №835н;</w:t>
      </w:r>
    </w:p>
    <w:p w:rsidR="002C5C7F" w:rsidRPr="002C5C7F" w:rsidRDefault="002C5C7F" w:rsidP="002C5C7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C7F">
        <w:rPr>
          <w:rFonts w:ascii="Times New Roman" w:hAnsi="Times New Roman" w:cs="Times New Roman"/>
          <w:sz w:val="28"/>
          <w:szCs w:val="28"/>
        </w:rPr>
        <w:t>2.1.4. Правила по охране труда при эксплуатации электроустановок, Приказ Минтруда от 15.12.2020 № 903н;</w:t>
      </w:r>
    </w:p>
    <w:p w:rsidR="00B31E74" w:rsidRDefault="002C5C7F" w:rsidP="002C5C7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C7F">
        <w:rPr>
          <w:rFonts w:ascii="Times New Roman" w:hAnsi="Times New Roman" w:cs="Times New Roman"/>
          <w:sz w:val="28"/>
          <w:szCs w:val="28"/>
        </w:rPr>
        <w:t>2.1.5. Приказ Министерства труда и социальной защиты Российской Федерации от 29.10.2021 № 772н "Об утверждении основных требований к порядку разработки и содержанию правил и инструкций по охране труда, разрабатываемых работодателем"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5C7F" w:rsidRPr="00B31E74" w:rsidRDefault="002C5C7F" w:rsidP="002825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6950" w:rsidRPr="002C5C7F" w:rsidRDefault="006E6950" w:rsidP="002C5C7F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C7F">
        <w:rPr>
          <w:rFonts w:ascii="Times New Roman" w:hAnsi="Times New Roman" w:cs="Times New Roman"/>
          <w:b/>
          <w:sz w:val="28"/>
          <w:szCs w:val="28"/>
        </w:rPr>
        <w:t>Общие требования охраны труда</w:t>
      </w:r>
    </w:p>
    <w:p w:rsidR="005976F5" w:rsidRPr="006E6950" w:rsidRDefault="005976F5" w:rsidP="005976F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976F5" w:rsidRPr="002C5C7F" w:rsidRDefault="005976F5" w:rsidP="002C5C7F">
      <w:pPr>
        <w:pStyle w:val="a3"/>
        <w:numPr>
          <w:ilvl w:val="1"/>
          <w:numId w:val="5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C7F">
        <w:rPr>
          <w:rFonts w:ascii="Times New Roman" w:hAnsi="Times New Roman" w:cs="Times New Roman"/>
          <w:sz w:val="28"/>
          <w:szCs w:val="28"/>
        </w:rPr>
        <w:t>Требования настоящей Инструкции обязательны для исполнения геодезистом (далее - Работник) при организации и производстве топографо-геодезических работ.</w:t>
      </w:r>
    </w:p>
    <w:p w:rsidR="005976F5" w:rsidRPr="002C5C7F" w:rsidRDefault="005976F5" w:rsidP="002C5C7F">
      <w:pPr>
        <w:pStyle w:val="a3"/>
        <w:numPr>
          <w:ilvl w:val="1"/>
          <w:numId w:val="5"/>
        </w:numPr>
        <w:tabs>
          <w:tab w:val="left" w:pos="426"/>
          <w:tab w:val="left" w:pos="851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C7F">
        <w:rPr>
          <w:rFonts w:ascii="Times New Roman" w:hAnsi="Times New Roman" w:cs="Times New Roman"/>
          <w:sz w:val="28"/>
          <w:szCs w:val="28"/>
        </w:rPr>
        <w:lastRenderedPageBreak/>
        <w:t>Топографо-геодезические работы относятся к работам повышенной опасности, так как выполняются в населенных пунктах, на территориях промышленных объектов, в зонах действующих линий передачи и газопроводов, с развитой сетью подземных коммуникаций, вдоль автомобильных и железных дорог.</w:t>
      </w:r>
    </w:p>
    <w:p w:rsidR="005976F5" w:rsidRDefault="005976F5" w:rsidP="002C5C7F">
      <w:pPr>
        <w:pStyle w:val="a3"/>
        <w:numPr>
          <w:ilvl w:val="1"/>
          <w:numId w:val="5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976F5">
        <w:rPr>
          <w:rFonts w:ascii="Times New Roman" w:hAnsi="Times New Roman" w:cs="Times New Roman"/>
          <w:sz w:val="28"/>
          <w:szCs w:val="28"/>
        </w:rPr>
        <w:t>К самостоятельной работе допускается Работник, соответствующий установленным квалификационным требованиям, не имеющий медицинских противопоказаний для данной профессии, достигший 18-летнего возраста и имеющий медицинское заключение о состоянии здоровья.</w:t>
      </w:r>
    </w:p>
    <w:p w:rsidR="005976F5" w:rsidRPr="005976F5" w:rsidRDefault="005976F5" w:rsidP="002C5C7F">
      <w:pPr>
        <w:pStyle w:val="a3"/>
        <w:numPr>
          <w:ilvl w:val="1"/>
          <w:numId w:val="5"/>
        </w:numPr>
        <w:tabs>
          <w:tab w:val="left" w:pos="993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976F5">
        <w:rPr>
          <w:rFonts w:ascii="Times New Roman" w:hAnsi="Times New Roman" w:cs="Times New Roman"/>
          <w:sz w:val="28"/>
          <w:szCs w:val="28"/>
        </w:rPr>
        <w:t>Обязательные виды инструктажей Работника:</w:t>
      </w:r>
    </w:p>
    <w:p w:rsidR="005976F5" w:rsidRPr="005976F5" w:rsidRDefault="005976F5" w:rsidP="007A2F99">
      <w:pPr>
        <w:pStyle w:val="ConsPlusNormal"/>
        <w:ind w:firstLine="426"/>
        <w:jc w:val="both"/>
        <w:rPr>
          <w:sz w:val="28"/>
          <w:szCs w:val="28"/>
        </w:rPr>
      </w:pPr>
      <w:r w:rsidRPr="005976F5">
        <w:rPr>
          <w:sz w:val="28"/>
          <w:szCs w:val="28"/>
        </w:rPr>
        <w:t>- вводный;</w:t>
      </w:r>
    </w:p>
    <w:p w:rsidR="005976F5" w:rsidRPr="005976F5" w:rsidRDefault="005976F5" w:rsidP="007A2F99">
      <w:pPr>
        <w:pStyle w:val="ConsPlusNormal"/>
        <w:ind w:firstLine="426"/>
        <w:jc w:val="both"/>
        <w:rPr>
          <w:sz w:val="28"/>
          <w:szCs w:val="28"/>
        </w:rPr>
      </w:pPr>
      <w:r w:rsidRPr="005976F5">
        <w:rPr>
          <w:sz w:val="28"/>
          <w:szCs w:val="28"/>
        </w:rPr>
        <w:t>- инструктаж по пожарной безопасности;</w:t>
      </w:r>
    </w:p>
    <w:p w:rsidR="005976F5" w:rsidRPr="005976F5" w:rsidRDefault="005976F5" w:rsidP="007A2F99">
      <w:pPr>
        <w:pStyle w:val="ConsPlusNormal"/>
        <w:ind w:firstLine="426"/>
        <w:jc w:val="both"/>
        <w:rPr>
          <w:sz w:val="28"/>
          <w:szCs w:val="28"/>
        </w:rPr>
      </w:pPr>
      <w:r w:rsidRPr="005976F5">
        <w:rPr>
          <w:sz w:val="28"/>
          <w:szCs w:val="28"/>
        </w:rPr>
        <w:t>- первичный инструктаж на рабочем месте;</w:t>
      </w:r>
    </w:p>
    <w:p w:rsidR="005976F5" w:rsidRPr="005976F5" w:rsidRDefault="005976F5" w:rsidP="007A2F99">
      <w:pPr>
        <w:pStyle w:val="ConsPlusNormal"/>
        <w:ind w:firstLine="426"/>
        <w:jc w:val="both"/>
        <w:rPr>
          <w:sz w:val="28"/>
          <w:szCs w:val="28"/>
        </w:rPr>
      </w:pPr>
      <w:r w:rsidRPr="005976F5">
        <w:rPr>
          <w:sz w:val="28"/>
          <w:szCs w:val="28"/>
        </w:rPr>
        <w:t>- инструктаж по электробезопасности на рабочем месте;</w:t>
      </w:r>
    </w:p>
    <w:p w:rsidR="005976F5" w:rsidRPr="005976F5" w:rsidRDefault="005976F5" w:rsidP="007A2F99">
      <w:pPr>
        <w:pStyle w:val="ConsPlusNormal"/>
        <w:ind w:firstLine="426"/>
        <w:jc w:val="both"/>
        <w:rPr>
          <w:sz w:val="28"/>
          <w:szCs w:val="28"/>
        </w:rPr>
      </w:pPr>
      <w:r w:rsidRPr="005976F5">
        <w:rPr>
          <w:sz w:val="28"/>
          <w:szCs w:val="28"/>
        </w:rPr>
        <w:t>- повторный;</w:t>
      </w:r>
    </w:p>
    <w:p w:rsidR="005976F5" w:rsidRPr="005976F5" w:rsidRDefault="005976F5" w:rsidP="007A2F99">
      <w:pPr>
        <w:pStyle w:val="ConsPlusNormal"/>
        <w:ind w:firstLine="426"/>
        <w:jc w:val="both"/>
        <w:rPr>
          <w:sz w:val="28"/>
          <w:szCs w:val="28"/>
        </w:rPr>
      </w:pPr>
      <w:r w:rsidRPr="005976F5">
        <w:rPr>
          <w:sz w:val="28"/>
          <w:szCs w:val="28"/>
        </w:rPr>
        <w:t>- внеплановый;</w:t>
      </w:r>
    </w:p>
    <w:p w:rsidR="005976F5" w:rsidRDefault="004F5C54" w:rsidP="007A2F99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целевой.</w:t>
      </w:r>
    </w:p>
    <w:p w:rsidR="007A2F99" w:rsidRPr="007A2F99" w:rsidRDefault="002C5C7F" w:rsidP="007A2F99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2F99" w:rsidRPr="007A2F99">
        <w:rPr>
          <w:sz w:val="28"/>
          <w:szCs w:val="28"/>
        </w:rPr>
        <w:t>.</w:t>
      </w:r>
      <w:r w:rsidR="004A4C44">
        <w:rPr>
          <w:sz w:val="28"/>
          <w:szCs w:val="28"/>
        </w:rPr>
        <w:t>5</w:t>
      </w:r>
      <w:r w:rsidR="007A2F99" w:rsidRPr="007A2F99">
        <w:rPr>
          <w:sz w:val="28"/>
          <w:szCs w:val="28"/>
        </w:rPr>
        <w:t xml:space="preserve">. </w:t>
      </w:r>
      <w:r w:rsidR="004A4C44">
        <w:rPr>
          <w:sz w:val="28"/>
          <w:szCs w:val="28"/>
        </w:rPr>
        <w:t>Г</w:t>
      </w:r>
      <w:r w:rsidR="004A4C44" w:rsidRPr="004A4C44">
        <w:rPr>
          <w:sz w:val="28"/>
          <w:szCs w:val="28"/>
        </w:rPr>
        <w:t>еодезист</w:t>
      </w:r>
      <w:r w:rsidR="007A2F99" w:rsidRPr="007A2F99">
        <w:rPr>
          <w:sz w:val="28"/>
          <w:szCs w:val="28"/>
        </w:rPr>
        <w:t xml:space="preserve"> обязан соблюдать </w:t>
      </w:r>
      <w:r w:rsidR="00282520">
        <w:rPr>
          <w:sz w:val="28"/>
          <w:szCs w:val="28"/>
        </w:rPr>
        <w:t>П</w:t>
      </w:r>
      <w:r w:rsidR="007A2F99" w:rsidRPr="007A2F99">
        <w:rPr>
          <w:sz w:val="28"/>
          <w:szCs w:val="28"/>
        </w:rPr>
        <w:t>равила внутреннего трудового распорядка.</w:t>
      </w:r>
    </w:p>
    <w:p w:rsidR="007A2F99" w:rsidRPr="007A2F99" w:rsidRDefault="002C5C7F" w:rsidP="007A2F99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2F99" w:rsidRPr="007A2F99">
        <w:rPr>
          <w:sz w:val="28"/>
          <w:szCs w:val="28"/>
        </w:rPr>
        <w:t>.</w:t>
      </w:r>
      <w:r w:rsidR="004A4C44">
        <w:rPr>
          <w:sz w:val="28"/>
          <w:szCs w:val="28"/>
        </w:rPr>
        <w:t>6</w:t>
      </w:r>
      <w:r w:rsidR="007A2F99" w:rsidRPr="007A2F99">
        <w:rPr>
          <w:sz w:val="28"/>
          <w:szCs w:val="28"/>
        </w:rPr>
        <w:t xml:space="preserve">. </w:t>
      </w:r>
      <w:r w:rsidR="004A4C44">
        <w:rPr>
          <w:sz w:val="28"/>
          <w:szCs w:val="28"/>
        </w:rPr>
        <w:t>Г</w:t>
      </w:r>
      <w:r w:rsidR="004A4C44" w:rsidRPr="004A4C44">
        <w:rPr>
          <w:sz w:val="28"/>
          <w:szCs w:val="28"/>
        </w:rPr>
        <w:t>еодезист</w:t>
      </w:r>
      <w:r w:rsidR="007A2F99" w:rsidRPr="007A2F99">
        <w:rPr>
          <w:sz w:val="28"/>
          <w:szCs w:val="28"/>
        </w:rPr>
        <w:t xml:space="preserve"> должен быть ознакомлен с режимом труда и отдыха и обязательно соблюдать его.</w:t>
      </w:r>
    </w:p>
    <w:p w:rsidR="004F5C54" w:rsidRPr="004F5C54" w:rsidRDefault="002C5C7F" w:rsidP="004F5C54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F5C54">
        <w:rPr>
          <w:sz w:val="28"/>
          <w:szCs w:val="28"/>
        </w:rPr>
        <w:t>.</w:t>
      </w:r>
      <w:r w:rsidR="004A4C44">
        <w:rPr>
          <w:sz w:val="28"/>
          <w:szCs w:val="28"/>
        </w:rPr>
        <w:t>7</w:t>
      </w:r>
      <w:r w:rsidR="004F5C54">
        <w:rPr>
          <w:sz w:val="28"/>
          <w:szCs w:val="28"/>
        </w:rPr>
        <w:t xml:space="preserve">. </w:t>
      </w:r>
      <w:r w:rsidR="004F5C54" w:rsidRPr="004F5C54">
        <w:rPr>
          <w:sz w:val="28"/>
          <w:szCs w:val="28"/>
        </w:rPr>
        <w:t>Опасными и вредными производственными факторами при выполнении топографо-геодезических работ являются:</w:t>
      </w:r>
    </w:p>
    <w:p w:rsidR="004F5C54" w:rsidRPr="004F5C54" w:rsidRDefault="004F5C54" w:rsidP="007A2F99">
      <w:pPr>
        <w:pStyle w:val="ConsPlusNormal"/>
        <w:ind w:firstLine="426"/>
        <w:jc w:val="both"/>
        <w:rPr>
          <w:sz w:val="28"/>
          <w:szCs w:val="28"/>
        </w:rPr>
      </w:pPr>
      <w:r w:rsidRPr="004F5C54">
        <w:rPr>
          <w:sz w:val="28"/>
          <w:szCs w:val="28"/>
        </w:rPr>
        <w:t>- интенсивное движение автомобильного и железнодорожного транспорта;</w:t>
      </w:r>
    </w:p>
    <w:p w:rsidR="004F5C54" w:rsidRPr="004F5C54" w:rsidRDefault="004F5C54" w:rsidP="007A2F99">
      <w:pPr>
        <w:pStyle w:val="ConsPlusNormal"/>
        <w:ind w:firstLine="426"/>
        <w:jc w:val="both"/>
        <w:rPr>
          <w:sz w:val="28"/>
          <w:szCs w:val="28"/>
        </w:rPr>
      </w:pPr>
      <w:r w:rsidRPr="004F5C54">
        <w:rPr>
          <w:sz w:val="28"/>
          <w:szCs w:val="28"/>
        </w:rPr>
        <w:t xml:space="preserve">- </w:t>
      </w:r>
      <w:r w:rsidRPr="00E31E0D">
        <w:rPr>
          <w:sz w:val="28"/>
          <w:szCs w:val="28"/>
        </w:rPr>
        <w:t>повышенная или пониженная температура воздуха рабочей зоны</w:t>
      </w:r>
      <w:r w:rsidRPr="004F5C54">
        <w:rPr>
          <w:sz w:val="28"/>
          <w:szCs w:val="28"/>
        </w:rPr>
        <w:t>;</w:t>
      </w:r>
    </w:p>
    <w:p w:rsidR="004F5C54" w:rsidRPr="004F5C54" w:rsidRDefault="004F5C54" w:rsidP="007A2F99">
      <w:pPr>
        <w:pStyle w:val="ConsPlusNormal"/>
        <w:ind w:firstLine="426"/>
        <w:jc w:val="both"/>
        <w:rPr>
          <w:sz w:val="28"/>
          <w:szCs w:val="28"/>
        </w:rPr>
      </w:pPr>
      <w:r w:rsidRPr="004F5C54">
        <w:rPr>
          <w:sz w:val="28"/>
          <w:szCs w:val="28"/>
        </w:rPr>
        <w:t xml:space="preserve">- </w:t>
      </w:r>
      <w:r w:rsidRPr="00E31E0D">
        <w:rPr>
          <w:sz w:val="28"/>
          <w:szCs w:val="28"/>
        </w:rPr>
        <w:t>повышенное значение напряжения в электрической цепи, замыкание которой может произойти через тело человека</w:t>
      </w:r>
      <w:r>
        <w:rPr>
          <w:sz w:val="28"/>
          <w:szCs w:val="28"/>
        </w:rPr>
        <w:t>;</w:t>
      </w:r>
    </w:p>
    <w:p w:rsidR="004F5C54" w:rsidRPr="004F5C54" w:rsidRDefault="004F5C54" w:rsidP="007A2F99">
      <w:pPr>
        <w:pStyle w:val="ConsPlusNormal"/>
        <w:ind w:firstLine="426"/>
        <w:jc w:val="both"/>
        <w:rPr>
          <w:sz w:val="28"/>
          <w:szCs w:val="28"/>
        </w:rPr>
      </w:pPr>
      <w:r w:rsidRPr="004F5C54">
        <w:rPr>
          <w:sz w:val="28"/>
          <w:szCs w:val="28"/>
        </w:rPr>
        <w:t xml:space="preserve">- </w:t>
      </w:r>
      <w:r w:rsidRPr="00E31E0D">
        <w:rPr>
          <w:sz w:val="28"/>
          <w:szCs w:val="28"/>
        </w:rPr>
        <w:t>расположение рабочего места на значительной высоте относительно поверхности земли (пола)</w:t>
      </w:r>
      <w:r w:rsidRPr="004F5C54">
        <w:rPr>
          <w:sz w:val="28"/>
          <w:szCs w:val="28"/>
        </w:rPr>
        <w:t>;</w:t>
      </w:r>
    </w:p>
    <w:p w:rsidR="004F5C54" w:rsidRDefault="004F5C54" w:rsidP="007A2F99">
      <w:pPr>
        <w:pStyle w:val="ConsPlusNormal"/>
        <w:ind w:firstLine="426"/>
        <w:jc w:val="both"/>
        <w:rPr>
          <w:sz w:val="28"/>
          <w:szCs w:val="28"/>
        </w:rPr>
      </w:pPr>
      <w:r w:rsidRPr="004F5C54">
        <w:rPr>
          <w:sz w:val="28"/>
          <w:szCs w:val="28"/>
        </w:rPr>
        <w:t>- физические перегрузки</w:t>
      </w:r>
      <w:r>
        <w:rPr>
          <w:sz w:val="28"/>
          <w:szCs w:val="28"/>
        </w:rPr>
        <w:t>.</w:t>
      </w:r>
    </w:p>
    <w:p w:rsidR="004A4C44" w:rsidRPr="004A4C44" w:rsidRDefault="002C5C7F" w:rsidP="004A4C44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4C44" w:rsidRPr="004A4C44">
        <w:rPr>
          <w:sz w:val="28"/>
          <w:szCs w:val="28"/>
        </w:rPr>
        <w:t>.</w:t>
      </w:r>
      <w:r w:rsidR="004A4C44">
        <w:rPr>
          <w:sz w:val="28"/>
          <w:szCs w:val="28"/>
        </w:rPr>
        <w:t>8</w:t>
      </w:r>
      <w:r w:rsidR="004A4C44" w:rsidRPr="004A4C44">
        <w:rPr>
          <w:sz w:val="28"/>
          <w:szCs w:val="28"/>
        </w:rPr>
        <w:t xml:space="preserve">. При исполнении должностных обязанностей </w:t>
      </w:r>
      <w:r w:rsidR="00611471">
        <w:rPr>
          <w:sz w:val="28"/>
          <w:szCs w:val="28"/>
        </w:rPr>
        <w:t>г</w:t>
      </w:r>
      <w:r w:rsidR="00611471" w:rsidRPr="004A4C44">
        <w:rPr>
          <w:sz w:val="28"/>
          <w:szCs w:val="28"/>
        </w:rPr>
        <w:t>еодезист</w:t>
      </w:r>
      <w:r w:rsidR="00611471">
        <w:rPr>
          <w:sz w:val="28"/>
          <w:szCs w:val="28"/>
        </w:rPr>
        <w:t>ом</w:t>
      </w:r>
      <w:r w:rsidR="004A4C44" w:rsidRPr="004A4C44">
        <w:rPr>
          <w:sz w:val="28"/>
          <w:szCs w:val="28"/>
        </w:rPr>
        <w:t xml:space="preserve"> могут возникнуть следующие профессиональные риски и опасности: </w:t>
      </w:r>
    </w:p>
    <w:p w:rsidR="004A4C44" w:rsidRPr="004A4C44" w:rsidRDefault="004A4C44" w:rsidP="004A4C44">
      <w:pPr>
        <w:pStyle w:val="ConsPlusNormal"/>
        <w:ind w:firstLine="426"/>
        <w:jc w:val="both"/>
        <w:rPr>
          <w:sz w:val="28"/>
          <w:szCs w:val="28"/>
        </w:rPr>
      </w:pPr>
      <w:r w:rsidRPr="004A4C44">
        <w:rPr>
          <w:sz w:val="28"/>
          <w:szCs w:val="28"/>
        </w:rPr>
        <w:t>- опасность падения с высоты;</w:t>
      </w:r>
    </w:p>
    <w:p w:rsidR="004A4C44" w:rsidRPr="004A4C44" w:rsidRDefault="004A4C44" w:rsidP="004A4C44">
      <w:pPr>
        <w:pStyle w:val="ConsPlusNormal"/>
        <w:ind w:firstLine="426"/>
        <w:jc w:val="both"/>
        <w:rPr>
          <w:sz w:val="28"/>
          <w:szCs w:val="28"/>
        </w:rPr>
      </w:pPr>
      <w:r w:rsidRPr="004A4C44">
        <w:rPr>
          <w:sz w:val="28"/>
          <w:szCs w:val="28"/>
        </w:rPr>
        <w:t>- опасность удара из-за падения снега или сосулек с крыши;</w:t>
      </w:r>
    </w:p>
    <w:p w:rsidR="004A4C44" w:rsidRPr="004A4C44" w:rsidRDefault="004A4C44" w:rsidP="004A4C44">
      <w:pPr>
        <w:pStyle w:val="ConsPlusNormal"/>
        <w:ind w:firstLine="426"/>
        <w:jc w:val="both"/>
        <w:rPr>
          <w:sz w:val="28"/>
          <w:szCs w:val="28"/>
        </w:rPr>
      </w:pPr>
      <w:r w:rsidRPr="004A4C44">
        <w:rPr>
          <w:sz w:val="28"/>
          <w:szCs w:val="28"/>
        </w:rPr>
        <w:t>- опасность в результате воздействия движущихся режущих частей механизмов, машин;</w:t>
      </w:r>
    </w:p>
    <w:p w:rsidR="004A4C44" w:rsidRPr="004A4C44" w:rsidRDefault="004A4C44" w:rsidP="004A4C44">
      <w:pPr>
        <w:pStyle w:val="ConsPlusNormal"/>
        <w:ind w:firstLine="426"/>
        <w:jc w:val="both"/>
        <w:rPr>
          <w:sz w:val="28"/>
          <w:szCs w:val="28"/>
        </w:rPr>
      </w:pPr>
      <w:r w:rsidRPr="004A4C44">
        <w:rPr>
          <w:sz w:val="28"/>
          <w:szCs w:val="28"/>
        </w:rPr>
        <w:t xml:space="preserve">- опасность падения из-за потери равновесия при </w:t>
      </w:r>
      <w:proofErr w:type="spellStart"/>
      <w:r w:rsidRPr="004A4C44">
        <w:rPr>
          <w:sz w:val="28"/>
          <w:szCs w:val="28"/>
        </w:rPr>
        <w:t>поскальзывании</w:t>
      </w:r>
      <w:proofErr w:type="spellEnd"/>
      <w:r w:rsidRPr="004A4C44">
        <w:rPr>
          <w:sz w:val="28"/>
          <w:szCs w:val="28"/>
        </w:rPr>
        <w:t>, при передвижении по скользким поверхностям или мокрым полам;</w:t>
      </w:r>
    </w:p>
    <w:p w:rsidR="004A4C44" w:rsidRPr="004A4C44" w:rsidRDefault="004A4C44" w:rsidP="004A4C44">
      <w:pPr>
        <w:pStyle w:val="ConsPlusNormal"/>
        <w:ind w:firstLine="426"/>
        <w:jc w:val="both"/>
        <w:rPr>
          <w:sz w:val="28"/>
          <w:szCs w:val="28"/>
        </w:rPr>
      </w:pPr>
      <w:r w:rsidRPr="004A4C44">
        <w:rPr>
          <w:sz w:val="28"/>
          <w:szCs w:val="28"/>
        </w:rPr>
        <w:t>- опасность падения из-за потери равновесия при спотыкании;</w:t>
      </w:r>
    </w:p>
    <w:p w:rsidR="004A4C44" w:rsidRPr="004A4C44" w:rsidRDefault="004A4C44" w:rsidP="004A4C44">
      <w:pPr>
        <w:pStyle w:val="ConsPlusNormal"/>
        <w:ind w:firstLine="426"/>
        <w:jc w:val="both"/>
        <w:rPr>
          <w:sz w:val="28"/>
          <w:szCs w:val="28"/>
        </w:rPr>
      </w:pPr>
      <w:r w:rsidRPr="004A4C44">
        <w:rPr>
          <w:sz w:val="28"/>
          <w:szCs w:val="28"/>
        </w:rPr>
        <w:t>- столкновение с неподвижным предметом или элементом конструкции, оказавшимся на пути следования;</w:t>
      </w:r>
    </w:p>
    <w:p w:rsidR="004A4C44" w:rsidRPr="004A4C44" w:rsidRDefault="004A4C44" w:rsidP="004A4C44">
      <w:pPr>
        <w:pStyle w:val="ConsPlusNormal"/>
        <w:ind w:firstLine="426"/>
        <w:jc w:val="both"/>
        <w:rPr>
          <w:sz w:val="28"/>
          <w:szCs w:val="28"/>
        </w:rPr>
      </w:pPr>
      <w:r w:rsidRPr="004A4C44">
        <w:rPr>
          <w:sz w:val="28"/>
          <w:szCs w:val="28"/>
        </w:rPr>
        <w:t>- опасность 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1000 в.;</w:t>
      </w:r>
    </w:p>
    <w:p w:rsidR="004A4C44" w:rsidRPr="004A4C44" w:rsidRDefault="004A4C44" w:rsidP="004A4C44">
      <w:pPr>
        <w:pStyle w:val="ConsPlusNormal"/>
        <w:ind w:firstLine="426"/>
        <w:jc w:val="both"/>
        <w:rPr>
          <w:sz w:val="28"/>
          <w:szCs w:val="28"/>
        </w:rPr>
      </w:pPr>
      <w:r w:rsidRPr="004A4C44">
        <w:rPr>
          <w:sz w:val="28"/>
          <w:szCs w:val="28"/>
        </w:rPr>
        <w:lastRenderedPageBreak/>
        <w:t>- опасность физических перегрузок при статических нагрузках;</w:t>
      </w:r>
    </w:p>
    <w:p w:rsidR="004A4C44" w:rsidRPr="004A4C44" w:rsidRDefault="004A4C44" w:rsidP="004A4C44">
      <w:pPr>
        <w:pStyle w:val="ConsPlusNormal"/>
        <w:ind w:firstLine="426"/>
        <w:jc w:val="both"/>
        <w:rPr>
          <w:sz w:val="28"/>
          <w:szCs w:val="28"/>
        </w:rPr>
      </w:pPr>
      <w:r w:rsidRPr="004A4C44">
        <w:rPr>
          <w:sz w:val="28"/>
          <w:szCs w:val="28"/>
        </w:rPr>
        <w:t>- опасность воздействия локальной вибрации;</w:t>
      </w:r>
    </w:p>
    <w:p w:rsidR="004A4C44" w:rsidRDefault="004A4C44" w:rsidP="004A4C44">
      <w:pPr>
        <w:pStyle w:val="ConsPlusNormal"/>
        <w:ind w:firstLine="426"/>
        <w:jc w:val="both"/>
        <w:rPr>
          <w:sz w:val="28"/>
          <w:szCs w:val="28"/>
        </w:rPr>
      </w:pPr>
      <w:r w:rsidRPr="004A4C44">
        <w:rPr>
          <w:sz w:val="28"/>
          <w:szCs w:val="28"/>
        </w:rPr>
        <w:t>- опасность от вдыхания дыма, паров вредных газов и пыли при пожаре.</w:t>
      </w:r>
    </w:p>
    <w:p w:rsidR="004845BB" w:rsidRPr="004845BB" w:rsidRDefault="002C5C7F" w:rsidP="004845BB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2F99">
        <w:rPr>
          <w:sz w:val="28"/>
          <w:szCs w:val="28"/>
        </w:rPr>
        <w:t>.</w:t>
      </w:r>
      <w:r w:rsidR="004A4C44">
        <w:rPr>
          <w:sz w:val="28"/>
          <w:szCs w:val="28"/>
        </w:rPr>
        <w:t>9</w:t>
      </w:r>
      <w:r w:rsidR="007A2F99">
        <w:rPr>
          <w:sz w:val="28"/>
          <w:szCs w:val="28"/>
        </w:rPr>
        <w:t xml:space="preserve">. </w:t>
      </w:r>
      <w:r w:rsidR="004845BB" w:rsidRPr="004845BB">
        <w:rPr>
          <w:sz w:val="28"/>
          <w:szCs w:val="28"/>
        </w:rPr>
        <w:t>В соответствии со спецификой деятельности СИЗ не предусмотрены, риски и опасности, требующие применения СИЗ, отсутствуют.</w:t>
      </w:r>
    </w:p>
    <w:p w:rsidR="004A4C44" w:rsidRPr="004A4C44" w:rsidRDefault="004A4C44" w:rsidP="004A4C44">
      <w:pPr>
        <w:pStyle w:val="ConsPlusNormal"/>
        <w:ind w:firstLine="426"/>
        <w:jc w:val="both"/>
        <w:rPr>
          <w:sz w:val="28"/>
          <w:szCs w:val="28"/>
        </w:rPr>
      </w:pPr>
      <w:r w:rsidRPr="004A4C44">
        <w:rPr>
          <w:sz w:val="28"/>
          <w:szCs w:val="28"/>
        </w:rPr>
        <w:t>3.1</w:t>
      </w:r>
      <w:r w:rsidR="002C5C7F">
        <w:rPr>
          <w:sz w:val="28"/>
          <w:szCs w:val="28"/>
        </w:rPr>
        <w:t>0</w:t>
      </w:r>
      <w:r w:rsidRPr="004A4C44">
        <w:rPr>
          <w:sz w:val="28"/>
          <w:szCs w:val="28"/>
        </w:rPr>
        <w:t xml:space="preserve">. </w:t>
      </w:r>
      <w:r w:rsidR="005B124A">
        <w:rPr>
          <w:sz w:val="28"/>
          <w:szCs w:val="28"/>
        </w:rPr>
        <w:t>Г</w:t>
      </w:r>
      <w:r w:rsidR="005B124A" w:rsidRPr="007A2F99">
        <w:rPr>
          <w:sz w:val="28"/>
          <w:szCs w:val="28"/>
        </w:rPr>
        <w:t>еодезист</w:t>
      </w:r>
      <w:r w:rsidRPr="004A4C44">
        <w:rPr>
          <w:sz w:val="28"/>
          <w:szCs w:val="28"/>
        </w:rPr>
        <w:t xml:space="preserve"> должен соблюдать правила личной гигиены. По окончании работы, перед приемом пищи необходимо мыть руки с мылом.</w:t>
      </w:r>
    </w:p>
    <w:p w:rsidR="007A2F99" w:rsidRDefault="002C5C7F" w:rsidP="007A2F99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2F99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7A2F99">
        <w:rPr>
          <w:sz w:val="28"/>
          <w:szCs w:val="28"/>
        </w:rPr>
        <w:t xml:space="preserve">. </w:t>
      </w:r>
      <w:r w:rsidR="005B124A">
        <w:rPr>
          <w:sz w:val="28"/>
          <w:szCs w:val="28"/>
        </w:rPr>
        <w:t>Г</w:t>
      </w:r>
      <w:r w:rsidR="005B124A" w:rsidRPr="007A2F99">
        <w:rPr>
          <w:sz w:val="28"/>
          <w:szCs w:val="28"/>
        </w:rPr>
        <w:t>еодезист</w:t>
      </w:r>
      <w:r w:rsidR="007A2F99" w:rsidRPr="007A2F99">
        <w:rPr>
          <w:sz w:val="28"/>
          <w:szCs w:val="28"/>
        </w:rPr>
        <w:t xml:space="preserve"> обязан:</w:t>
      </w:r>
    </w:p>
    <w:p w:rsidR="007A2F99" w:rsidRPr="007A2F99" w:rsidRDefault="007A2F99" w:rsidP="007A2F99">
      <w:pPr>
        <w:pStyle w:val="ConsPlusNormal"/>
        <w:ind w:firstLine="426"/>
        <w:jc w:val="both"/>
        <w:rPr>
          <w:sz w:val="28"/>
          <w:szCs w:val="28"/>
        </w:rPr>
      </w:pPr>
      <w:r w:rsidRPr="007A2F99">
        <w:rPr>
          <w:sz w:val="28"/>
          <w:szCs w:val="28"/>
        </w:rPr>
        <w:t>- соблюдать требования технологических регламентов и инструкций, трудовую и производственную дисциплину, правила технической эксплуатации оборудования, требования инструкций по охране труда, правила личной гигиены, требования электробезопасности и пожарной безопасности;</w:t>
      </w:r>
    </w:p>
    <w:p w:rsidR="007A2F99" w:rsidRPr="007A2F99" w:rsidRDefault="007A2F99" w:rsidP="007A2F99">
      <w:pPr>
        <w:pStyle w:val="ConsPlusNormal"/>
        <w:ind w:firstLine="426"/>
        <w:jc w:val="both"/>
        <w:rPr>
          <w:sz w:val="28"/>
          <w:szCs w:val="28"/>
        </w:rPr>
      </w:pPr>
      <w:r w:rsidRPr="007A2F99">
        <w:rPr>
          <w:sz w:val="28"/>
          <w:szCs w:val="28"/>
        </w:rPr>
        <w:t>- выполнять только порученную работу (если недостаточно известен безопасный способ выполнения работы, обратиться к руководителю работ за дополнительным инструктажем);</w:t>
      </w:r>
    </w:p>
    <w:p w:rsidR="007A2F99" w:rsidRPr="007A2F99" w:rsidRDefault="007A2F99" w:rsidP="007A2F99">
      <w:pPr>
        <w:pStyle w:val="ConsPlusNormal"/>
        <w:ind w:firstLine="426"/>
        <w:jc w:val="both"/>
        <w:rPr>
          <w:sz w:val="28"/>
          <w:szCs w:val="28"/>
        </w:rPr>
      </w:pPr>
      <w:r w:rsidRPr="007A2F99">
        <w:rPr>
          <w:sz w:val="28"/>
          <w:szCs w:val="28"/>
        </w:rPr>
        <w:t xml:space="preserve">- </w:t>
      </w:r>
      <w:r w:rsidR="004A4C44" w:rsidRPr="00E31E0D">
        <w:rPr>
          <w:rFonts w:eastAsia="Calibri"/>
          <w:sz w:val="28"/>
          <w:szCs w:val="28"/>
          <w:lang w:eastAsia="en-US"/>
        </w:rPr>
        <w:t>извещать своего непосредственного руководителя о любой ситуации, угрожающей жизни и здоровью сотрудников и учащихся, о каждом несчастном случае, об ухуд</w:t>
      </w:r>
      <w:r w:rsidR="004A4C44">
        <w:rPr>
          <w:rFonts w:eastAsia="Calibri"/>
          <w:sz w:val="28"/>
          <w:szCs w:val="28"/>
          <w:lang w:eastAsia="en-US"/>
        </w:rPr>
        <w:t>шении состояния своего здоровья</w:t>
      </w:r>
      <w:r w:rsidRPr="007A2F99">
        <w:rPr>
          <w:sz w:val="28"/>
          <w:szCs w:val="28"/>
        </w:rPr>
        <w:t>;</w:t>
      </w:r>
    </w:p>
    <w:p w:rsidR="007A2F99" w:rsidRPr="007A2F99" w:rsidRDefault="004A4C44" w:rsidP="007A2F99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4A4C44">
        <w:rPr>
          <w:sz w:val="28"/>
          <w:szCs w:val="28"/>
        </w:rPr>
        <w:t>ри обнаружении какой-либо неисправности оборудования, приспособлений и инструмента необходимо сообщить о выявленных недостатках своему непосредственному руководителю. До устранения неисправностей к работе не приступать.</w:t>
      </w:r>
      <w:r w:rsidR="007A2F99" w:rsidRPr="007A2F99">
        <w:rPr>
          <w:sz w:val="28"/>
          <w:szCs w:val="28"/>
        </w:rPr>
        <w:t>;</w:t>
      </w:r>
    </w:p>
    <w:p w:rsidR="007A2F99" w:rsidRPr="007A2F99" w:rsidRDefault="007A2F99" w:rsidP="007A2F99">
      <w:pPr>
        <w:pStyle w:val="ConsPlusNormal"/>
        <w:ind w:firstLine="426"/>
        <w:jc w:val="both"/>
        <w:rPr>
          <w:sz w:val="28"/>
          <w:szCs w:val="28"/>
        </w:rPr>
      </w:pPr>
      <w:r w:rsidRPr="007A2F99">
        <w:rPr>
          <w:sz w:val="28"/>
          <w:szCs w:val="28"/>
        </w:rPr>
        <w:t>- во время работы быть внимательным, сосредоточенным, не отвлекаться посторонними делами и разговорами и не отвлекать других;</w:t>
      </w:r>
    </w:p>
    <w:p w:rsidR="007A2F99" w:rsidRPr="007A2F99" w:rsidRDefault="007A2F99" w:rsidP="007A2F99">
      <w:pPr>
        <w:pStyle w:val="ConsPlusNormal"/>
        <w:ind w:firstLine="426"/>
        <w:jc w:val="both"/>
        <w:rPr>
          <w:sz w:val="28"/>
          <w:szCs w:val="28"/>
        </w:rPr>
      </w:pPr>
      <w:r w:rsidRPr="007A2F99">
        <w:rPr>
          <w:sz w:val="28"/>
          <w:szCs w:val="28"/>
        </w:rPr>
        <w:t>- не допускать на рабочее место лиц, не имеющих отношения к работе; проверять перед работой действие блокировок и наличие на местах ограждений;</w:t>
      </w:r>
    </w:p>
    <w:p w:rsidR="007A2F99" w:rsidRPr="007A2F99" w:rsidRDefault="007A2F99" w:rsidP="007A2F99">
      <w:pPr>
        <w:pStyle w:val="ConsPlusNormal"/>
        <w:ind w:firstLine="426"/>
        <w:jc w:val="both"/>
        <w:rPr>
          <w:sz w:val="28"/>
          <w:szCs w:val="28"/>
        </w:rPr>
      </w:pPr>
      <w:r w:rsidRPr="007A2F99">
        <w:rPr>
          <w:sz w:val="28"/>
          <w:szCs w:val="28"/>
        </w:rPr>
        <w:t>- пользоваться установленной нормами спецодеждой и средствами индивидуальной защиты;</w:t>
      </w:r>
    </w:p>
    <w:p w:rsidR="007A2F99" w:rsidRPr="007A2F99" w:rsidRDefault="007A2F99" w:rsidP="007A2F99">
      <w:pPr>
        <w:pStyle w:val="ConsPlusNormal"/>
        <w:ind w:firstLine="426"/>
        <w:jc w:val="both"/>
        <w:rPr>
          <w:sz w:val="28"/>
          <w:szCs w:val="28"/>
        </w:rPr>
      </w:pPr>
      <w:r w:rsidRPr="007A2F99">
        <w:rPr>
          <w:sz w:val="28"/>
          <w:szCs w:val="28"/>
        </w:rPr>
        <w:t>- проверять перед пользованием пригодность средств индивидуальной защиты;</w:t>
      </w:r>
    </w:p>
    <w:p w:rsidR="007A2F99" w:rsidRPr="007A2F99" w:rsidRDefault="007A2F99" w:rsidP="007A2F99">
      <w:pPr>
        <w:pStyle w:val="ConsPlusNormal"/>
        <w:ind w:firstLine="426"/>
        <w:jc w:val="both"/>
        <w:rPr>
          <w:sz w:val="28"/>
          <w:szCs w:val="28"/>
        </w:rPr>
      </w:pPr>
      <w:r w:rsidRPr="007A2F99">
        <w:rPr>
          <w:sz w:val="28"/>
          <w:szCs w:val="28"/>
        </w:rPr>
        <w:t>- хранить приспособления, оборудование и инструмент в специально отведенных местах (в ящиках) или шкафчиках (тумбочках);</w:t>
      </w:r>
    </w:p>
    <w:p w:rsidR="007A2F99" w:rsidRPr="007A2F99" w:rsidRDefault="007A2F99" w:rsidP="007A2F99">
      <w:pPr>
        <w:pStyle w:val="ConsPlusNormal"/>
        <w:ind w:firstLine="426"/>
        <w:jc w:val="both"/>
        <w:rPr>
          <w:sz w:val="28"/>
          <w:szCs w:val="28"/>
        </w:rPr>
      </w:pPr>
      <w:r w:rsidRPr="007A2F99">
        <w:rPr>
          <w:sz w:val="28"/>
          <w:szCs w:val="28"/>
        </w:rPr>
        <w:t>- при получении травмы сообщить о случившемся руководителю работ;</w:t>
      </w:r>
    </w:p>
    <w:p w:rsidR="007A2F99" w:rsidRPr="007A2F99" w:rsidRDefault="007A2F99" w:rsidP="007A2F99">
      <w:pPr>
        <w:pStyle w:val="ConsPlusNormal"/>
        <w:ind w:firstLine="426"/>
        <w:jc w:val="both"/>
        <w:rPr>
          <w:sz w:val="28"/>
          <w:szCs w:val="28"/>
        </w:rPr>
      </w:pPr>
      <w:r w:rsidRPr="007A2F99">
        <w:rPr>
          <w:sz w:val="28"/>
          <w:szCs w:val="28"/>
        </w:rPr>
        <w:t>- уметь оказать первую медицинскую помощь работнику, получившему травму, и немедленно сообщить о случившемся руководителю работ. При необходимости доставить пострадавшего в медпункт или вызвать скорую помощь;</w:t>
      </w:r>
    </w:p>
    <w:p w:rsidR="007A2F99" w:rsidRDefault="007A2F99" w:rsidP="007A2F99">
      <w:pPr>
        <w:pStyle w:val="ConsPlusNormal"/>
        <w:ind w:firstLine="426"/>
        <w:jc w:val="both"/>
        <w:rPr>
          <w:sz w:val="28"/>
          <w:szCs w:val="28"/>
        </w:rPr>
      </w:pPr>
      <w:r w:rsidRPr="007A2F99">
        <w:rPr>
          <w:sz w:val="28"/>
          <w:szCs w:val="28"/>
        </w:rPr>
        <w:t>- о замеченных недостатках и неисправностях немедленно сообщить руководителю работ и до устранения неполадок и разрешения к работе не приступать.</w:t>
      </w:r>
    </w:p>
    <w:p w:rsidR="007A2F99" w:rsidRPr="007A2F99" w:rsidRDefault="002C5C7F" w:rsidP="007A2F99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2F99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7A2F99">
        <w:rPr>
          <w:sz w:val="28"/>
          <w:szCs w:val="28"/>
        </w:rPr>
        <w:t xml:space="preserve">. </w:t>
      </w:r>
      <w:r w:rsidR="007A2F99" w:rsidRPr="007A2F99">
        <w:rPr>
          <w:sz w:val="28"/>
          <w:szCs w:val="28"/>
        </w:rPr>
        <w:t>Запрещается:</w:t>
      </w:r>
    </w:p>
    <w:p w:rsidR="007A2F99" w:rsidRPr="007A2F99" w:rsidRDefault="007A2F99" w:rsidP="007A2F99">
      <w:pPr>
        <w:pStyle w:val="ConsPlusNormal"/>
        <w:ind w:firstLine="426"/>
        <w:jc w:val="both"/>
        <w:rPr>
          <w:sz w:val="28"/>
          <w:szCs w:val="28"/>
        </w:rPr>
      </w:pPr>
      <w:r w:rsidRPr="007A2F99">
        <w:rPr>
          <w:sz w:val="28"/>
          <w:szCs w:val="28"/>
        </w:rPr>
        <w:t>- оставлять включенным оборудование или передавать его другим лицам без разрешения руководителя работ;</w:t>
      </w:r>
    </w:p>
    <w:p w:rsidR="007A2F99" w:rsidRPr="007A2F99" w:rsidRDefault="007A2F99" w:rsidP="007A2F99">
      <w:pPr>
        <w:pStyle w:val="ConsPlusNormal"/>
        <w:ind w:firstLine="426"/>
        <w:jc w:val="both"/>
        <w:rPr>
          <w:sz w:val="28"/>
          <w:szCs w:val="28"/>
        </w:rPr>
      </w:pPr>
      <w:r w:rsidRPr="007A2F99">
        <w:rPr>
          <w:sz w:val="28"/>
          <w:szCs w:val="28"/>
        </w:rPr>
        <w:t xml:space="preserve">- включать или выключать (кроме аварийных случаев) оборудование, </w:t>
      </w:r>
      <w:r w:rsidRPr="007A2F99">
        <w:rPr>
          <w:sz w:val="28"/>
          <w:szCs w:val="28"/>
        </w:rPr>
        <w:lastRenderedPageBreak/>
        <w:t>транспортные и грузоподъемные механизмы, работа на которых ему не поручена; заходить за ограждения опасных зон;</w:t>
      </w:r>
    </w:p>
    <w:p w:rsidR="007A2F99" w:rsidRPr="007A2F99" w:rsidRDefault="007A2F99" w:rsidP="007A2F99">
      <w:pPr>
        <w:pStyle w:val="ConsPlusNormal"/>
        <w:ind w:firstLine="426"/>
        <w:jc w:val="both"/>
        <w:rPr>
          <w:sz w:val="28"/>
          <w:szCs w:val="28"/>
        </w:rPr>
      </w:pPr>
      <w:r w:rsidRPr="007A2F99">
        <w:rPr>
          <w:sz w:val="28"/>
          <w:szCs w:val="28"/>
        </w:rPr>
        <w:t>- опираться на оборудование и разрешать это делать другим;</w:t>
      </w:r>
    </w:p>
    <w:p w:rsidR="007A2F99" w:rsidRPr="007A2F99" w:rsidRDefault="007A2F99" w:rsidP="007A2F99">
      <w:pPr>
        <w:pStyle w:val="ConsPlusNormal"/>
        <w:ind w:firstLine="426"/>
        <w:jc w:val="both"/>
        <w:rPr>
          <w:sz w:val="28"/>
          <w:szCs w:val="28"/>
        </w:rPr>
      </w:pPr>
      <w:r w:rsidRPr="007A2F99">
        <w:rPr>
          <w:sz w:val="28"/>
          <w:szCs w:val="28"/>
        </w:rPr>
        <w:t xml:space="preserve">- работать около </w:t>
      </w:r>
      <w:proofErr w:type="spellStart"/>
      <w:r w:rsidRPr="007A2F99">
        <w:rPr>
          <w:sz w:val="28"/>
          <w:szCs w:val="28"/>
        </w:rPr>
        <w:t>неогражденных</w:t>
      </w:r>
      <w:proofErr w:type="spellEnd"/>
      <w:r w:rsidRPr="007A2F99">
        <w:rPr>
          <w:sz w:val="28"/>
          <w:szCs w:val="28"/>
        </w:rPr>
        <w:t xml:space="preserve"> токоведущих частей, прикасаться к неизолированным частям электрооборудования, клеммам, электропроводам, арматуре общего освещения, открывать дверцы </w:t>
      </w:r>
      <w:proofErr w:type="spellStart"/>
      <w:r w:rsidRPr="007A2F99">
        <w:rPr>
          <w:sz w:val="28"/>
          <w:szCs w:val="28"/>
        </w:rPr>
        <w:t>электрошкафов</w:t>
      </w:r>
      <w:proofErr w:type="spellEnd"/>
      <w:r w:rsidRPr="007A2F99">
        <w:rPr>
          <w:sz w:val="28"/>
          <w:szCs w:val="28"/>
        </w:rPr>
        <w:t>, ограждения рубильников, щитов и пультов управления, допускать попадание в них смывочных и смазочных веществ, красок, олиф, растворов, воды и тому подобного;</w:t>
      </w:r>
    </w:p>
    <w:p w:rsidR="007A2F99" w:rsidRPr="007A2F99" w:rsidRDefault="007A2F99" w:rsidP="007A2F99">
      <w:pPr>
        <w:pStyle w:val="ConsPlusNormal"/>
        <w:ind w:firstLine="426"/>
        <w:jc w:val="both"/>
        <w:rPr>
          <w:sz w:val="28"/>
          <w:szCs w:val="28"/>
        </w:rPr>
      </w:pPr>
      <w:r w:rsidRPr="007A2F99">
        <w:rPr>
          <w:sz w:val="28"/>
          <w:szCs w:val="28"/>
        </w:rPr>
        <w:t>- загромождать проходы, проезды и рабочие места сырьем, материалами, транспортными устройствами, тарой, готовой продукцией;</w:t>
      </w:r>
    </w:p>
    <w:p w:rsidR="007A2F99" w:rsidRPr="007A2F99" w:rsidRDefault="007A2F99" w:rsidP="007A2F99">
      <w:pPr>
        <w:pStyle w:val="ConsPlusNormal"/>
        <w:ind w:firstLine="426"/>
        <w:jc w:val="both"/>
        <w:rPr>
          <w:sz w:val="28"/>
          <w:szCs w:val="28"/>
        </w:rPr>
      </w:pPr>
      <w:r w:rsidRPr="007A2F99">
        <w:rPr>
          <w:sz w:val="28"/>
          <w:szCs w:val="28"/>
        </w:rPr>
        <w:t>- раздеваться и вешать одежду, головные уборы, сумки, портфели и тому подобного на оборудование;</w:t>
      </w:r>
    </w:p>
    <w:p w:rsidR="007A2F99" w:rsidRPr="007A2F99" w:rsidRDefault="007A2F99" w:rsidP="007A2F99">
      <w:pPr>
        <w:pStyle w:val="ConsPlusNormal"/>
        <w:ind w:firstLine="426"/>
        <w:jc w:val="both"/>
        <w:rPr>
          <w:sz w:val="28"/>
          <w:szCs w:val="28"/>
        </w:rPr>
      </w:pPr>
      <w:r w:rsidRPr="007A2F99">
        <w:rPr>
          <w:sz w:val="28"/>
          <w:szCs w:val="28"/>
        </w:rPr>
        <w:t>- выполнять работу в состоянии наркотического и алкогольного опьянения;</w:t>
      </w:r>
    </w:p>
    <w:p w:rsidR="007A2F99" w:rsidRPr="007A2F99" w:rsidRDefault="007A2F99" w:rsidP="007A2F99">
      <w:pPr>
        <w:pStyle w:val="ConsPlusNormal"/>
        <w:ind w:firstLine="426"/>
        <w:jc w:val="both"/>
        <w:rPr>
          <w:sz w:val="28"/>
          <w:szCs w:val="28"/>
        </w:rPr>
      </w:pPr>
      <w:r w:rsidRPr="007A2F99">
        <w:rPr>
          <w:sz w:val="28"/>
          <w:szCs w:val="28"/>
        </w:rPr>
        <w:t>- курить и пользоваться открытым огнем на территории предприятия, в отделении, на участке, складе;</w:t>
      </w:r>
    </w:p>
    <w:p w:rsidR="007A2F99" w:rsidRPr="007A2F99" w:rsidRDefault="007A2F99" w:rsidP="007A2F99">
      <w:pPr>
        <w:pStyle w:val="ConsPlusNormal"/>
        <w:ind w:firstLine="426"/>
        <w:jc w:val="both"/>
        <w:rPr>
          <w:sz w:val="28"/>
          <w:szCs w:val="28"/>
        </w:rPr>
      </w:pPr>
      <w:r w:rsidRPr="007A2F99">
        <w:rPr>
          <w:sz w:val="28"/>
          <w:szCs w:val="28"/>
        </w:rPr>
        <w:t>- работать одному работнику на объектах и оборудовании повышенной опасности.</w:t>
      </w:r>
    </w:p>
    <w:p w:rsidR="007A2F99" w:rsidRPr="004F5C54" w:rsidRDefault="002C5C7F" w:rsidP="007A2F99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2F99" w:rsidRPr="007A2F99">
        <w:rPr>
          <w:sz w:val="28"/>
          <w:szCs w:val="28"/>
        </w:rPr>
        <w:t>.</w:t>
      </w:r>
      <w:r>
        <w:rPr>
          <w:sz w:val="28"/>
          <w:szCs w:val="28"/>
        </w:rPr>
        <w:t>13</w:t>
      </w:r>
      <w:r w:rsidR="007A2F99" w:rsidRPr="007A2F99">
        <w:rPr>
          <w:sz w:val="28"/>
          <w:szCs w:val="28"/>
        </w:rPr>
        <w:t xml:space="preserve">. О каждом случае </w:t>
      </w:r>
      <w:proofErr w:type="spellStart"/>
      <w:r w:rsidR="007A2F99" w:rsidRPr="007A2F99">
        <w:rPr>
          <w:sz w:val="28"/>
          <w:szCs w:val="28"/>
        </w:rPr>
        <w:t>травмирования</w:t>
      </w:r>
      <w:proofErr w:type="spellEnd"/>
      <w:r w:rsidR="007A2F99" w:rsidRPr="007A2F99">
        <w:rPr>
          <w:sz w:val="28"/>
          <w:szCs w:val="28"/>
        </w:rPr>
        <w:t xml:space="preserve"> работников, неисправности оборудования, приспособлений и инструмента </w:t>
      </w:r>
      <w:r w:rsidR="005B124A">
        <w:rPr>
          <w:sz w:val="28"/>
          <w:szCs w:val="28"/>
        </w:rPr>
        <w:t>г</w:t>
      </w:r>
      <w:r w:rsidR="005B124A" w:rsidRPr="007A2F99">
        <w:rPr>
          <w:sz w:val="28"/>
          <w:szCs w:val="28"/>
        </w:rPr>
        <w:t>еодезист</w:t>
      </w:r>
      <w:r w:rsidR="007A2F99" w:rsidRPr="007A2F99">
        <w:rPr>
          <w:sz w:val="28"/>
          <w:szCs w:val="28"/>
        </w:rPr>
        <w:t xml:space="preserve"> обязан немедленно поставить в известность непосредственного руководителя. В случае получения травмы (микротравмы) </w:t>
      </w:r>
      <w:r w:rsidR="005B124A">
        <w:rPr>
          <w:sz w:val="28"/>
          <w:szCs w:val="28"/>
        </w:rPr>
        <w:t>г</w:t>
      </w:r>
      <w:r w:rsidR="005B124A" w:rsidRPr="007A2F99">
        <w:rPr>
          <w:sz w:val="28"/>
          <w:szCs w:val="28"/>
        </w:rPr>
        <w:t>еодезист</w:t>
      </w:r>
      <w:r w:rsidR="007A2F99" w:rsidRPr="007A2F99">
        <w:rPr>
          <w:sz w:val="28"/>
          <w:szCs w:val="28"/>
        </w:rPr>
        <w:t xml:space="preserve"> обязан обратиться за медицинской помощью.</w:t>
      </w:r>
    </w:p>
    <w:p w:rsidR="00611471" w:rsidRDefault="00611471" w:rsidP="00611471">
      <w:pPr>
        <w:pStyle w:val="ConsPlusNormal"/>
        <w:jc w:val="both"/>
        <w:rPr>
          <w:sz w:val="28"/>
          <w:szCs w:val="28"/>
        </w:rPr>
      </w:pPr>
    </w:p>
    <w:p w:rsidR="00611471" w:rsidRPr="00611471" w:rsidRDefault="002C5C7F" w:rsidP="00611471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611471" w:rsidRPr="00611471">
        <w:rPr>
          <w:b/>
          <w:sz w:val="28"/>
          <w:szCs w:val="28"/>
        </w:rPr>
        <w:t>. Требования охраны труда перед началом работы</w:t>
      </w:r>
    </w:p>
    <w:p w:rsidR="00611471" w:rsidRDefault="00611471" w:rsidP="00611471">
      <w:pPr>
        <w:pStyle w:val="ConsPlusNormal"/>
        <w:jc w:val="both"/>
        <w:rPr>
          <w:sz w:val="28"/>
          <w:szCs w:val="28"/>
        </w:rPr>
      </w:pPr>
    </w:p>
    <w:p w:rsidR="00611471" w:rsidRPr="00611471" w:rsidRDefault="00CD4A39" w:rsidP="00611471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11471" w:rsidRPr="00611471">
        <w:rPr>
          <w:sz w:val="28"/>
          <w:szCs w:val="28"/>
        </w:rPr>
        <w:t xml:space="preserve">.1. Перед началом работы </w:t>
      </w:r>
      <w:r w:rsidR="005B124A">
        <w:rPr>
          <w:sz w:val="28"/>
          <w:szCs w:val="28"/>
        </w:rPr>
        <w:t>г</w:t>
      </w:r>
      <w:r w:rsidR="005B124A" w:rsidRPr="007A2F99">
        <w:rPr>
          <w:sz w:val="28"/>
          <w:szCs w:val="28"/>
        </w:rPr>
        <w:t>еодезист</w:t>
      </w:r>
      <w:r w:rsidR="00611471" w:rsidRPr="00611471">
        <w:rPr>
          <w:sz w:val="28"/>
          <w:szCs w:val="28"/>
        </w:rPr>
        <w:t xml:space="preserve"> должен:</w:t>
      </w:r>
    </w:p>
    <w:p w:rsidR="00611471" w:rsidRPr="00611471" w:rsidRDefault="00611471" w:rsidP="00611471">
      <w:pPr>
        <w:pStyle w:val="ConsPlusNormal"/>
        <w:ind w:firstLine="426"/>
        <w:jc w:val="both"/>
        <w:rPr>
          <w:sz w:val="28"/>
          <w:szCs w:val="28"/>
        </w:rPr>
      </w:pPr>
      <w:r w:rsidRPr="00611471">
        <w:rPr>
          <w:sz w:val="28"/>
          <w:szCs w:val="28"/>
        </w:rPr>
        <w:t>- проверить исправность рабочей одежды, средств индивидуальной защиты;</w:t>
      </w:r>
    </w:p>
    <w:p w:rsidR="00611471" w:rsidRPr="00611471" w:rsidRDefault="00611471" w:rsidP="00611471">
      <w:pPr>
        <w:pStyle w:val="ConsPlusNormal"/>
        <w:ind w:firstLine="426"/>
        <w:jc w:val="both"/>
        <w:rPr>
          <w:sz w:val="28"/>
          <w:szCs w:val="28"/>
        </w:rPr>
      </w:pPr>
      <w:r w:rsidRPr="00611471">
        <w:rPr>
          <w:sz w:val="28"/>
          <w:szCs w:val="28"/>
        </w:rPr>
        <w:t>- застегнуть одежду на все пуговицы и заправить так, чтобы не было свисающих концов и развевающихся частей. Обувь должна быть закрытой и на низком каблуке. Запрещается засучивать рукава спецодежды;</w:t>
      </w:r>
    </w:p>
    <w:p w:rsidR="00611471" w:rsidRPr="00611471" w:rsidRDefault="00611471" w:rsidP="00611471">
      <w:pPr>
        <w:pStyle w:val="ConsPlusNormal"/>
        <w:ind w:firstLine="426"/>
        <w:jc w:val="both"/>
        <w:rPr>
          <w:sz w:val="28"/>
          <w:szCs w:val="28"/>
        </w:rPr>
      </w:pPr>
      <w:r w:rsidRPr="00611471">
        <w:rPr>
          <w:sz w:val="28"/>
          <w:szCs w:val="28"/>
        </w:rPr>
        <w:t>- получить задание от непосредственного руководителя;</w:t>
      </w:r>
    </w:p>
    <w:p w:rsidR="00611471" w:rsidRDefault="00611471" w:rsidP="00611471">
      <w:pPr>
        <w:pStyle w:val="ConsPlusNormal"/>
        <w:ind w:firstLine="426"/>
        <w:jc w:val="both"/>
        <w:rPr>
          <w:sz w:val="28"/>
          <w:szCs w:val="28"/>
        </w:rPr>
      </w:pPr>
      <w:r w:rsidRPr="00611471">
        <w:rPr>
          <w:sz w:val="28"/>
          <w:szCs w:val="28"/>
        </w:rPr>
        <w:t>- проверить наличие и исправность средств связи, инструмента, приспособлений, электрического фонаря, измерительных приборов.</w:t>
      </w:r>
    </w:p>
    <w:p w:rsidR="005B124A" w:rsidRPr="005B124A" w:rsidRDefault="00CD4A39" w:rsidP="005B124A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B124A" w:rsidRPr="005B124A">
        <w:rPr>
          <w:sz w:val="28"/>
          <w:szCs w:val="28"/>
        </w:rPr>
        <w:t>.2. Инструмент и приспособления должны быть исправны и соответствовать требованиям безопасности.</w:t>
      </w:r>
    </w:p>
    <w:p w:rsidR="005B124A" w:rsidRPr="005B124A" w:rsidRDefault="00CD4A39" w:rsidP="005B124A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B124A" w:rsidRPr="005B124A">
        <w:rPr>
          <w:sz w:val="28"/>
          <w:szCs w:val="28"/>
        </w:rPr>
        <w:t>.3. Запрещается:</w:t>
      </w:r>
    </w:p>
    <w:p w:rsidR="005B124A" w:rsidRPr="005B124A" w:rsidRDefault="005B124A" w:rsidP="005B124A">
      <w:pPr>
        <w:pStyle w:val="ConsPlusNormal"/>
        <w:ind w:firstLine="426"/>
        <w:jc w:val="both"/>
        <w:rPr>
          <w:sz w:val="28"/>
          <w:szCs w:val="28"/>
        </w:rPr>
      </w:pPr>
      <w:r w:rsidRPr="005B124A">
        <w:rPr>
          <w:sz w:val="28"/>
          <w:szCs w:val="28"/>
        </w:rPr>
        <w:t>- опробовать оборудование до приемки смены;</w:t>
      </w:r>
    </w:p>
    <w:p w:rsidR="005B124A" w:rsidRPr="005B124A" w:rsidRDefault="005B124A" w:rsidP="005B124A">
      <w:pPr>
        <w:pStyle w:val="ConsPlusNormal"/>
        <w:ind w:firstLine="426"/>
        <w:jc w:val="both"/>
        <w:rPr>
          <w:sz w:val="28"/>
          <w:szCs w:val="28"/>
        </w:rPr>
      </w:pPr>
      <w:r w:rsidRPr="005B124A">
        <w:rPr>
          <w:sz w:val="28"/>
          <w:szCs w:val="28"/>
        </w:rPr>
        <w:t>- приходить на смену в нетрезвом состоянии и употреблять спиртные напитки в рабочее время;</w:t>
      </w:r>
    </w:p>
    <w:p w:rsidR="005B124A" w:rsidRPr="005B124A" w:rsidRDefault="005B124A" w:rsidP="005B124A">
      <w:pPr>
        <w:pStyle w:val="ConsPlusNormal"/>
        <w:ind w:firstLine="426"/>
        <w:jc w:val="both"/>
        <w:rPr>
          <w:sz w:val="28"/>
          <w:szCs w:val="28"/>
        </w:rPr>
      </w:pPr>
      <w:r w:rsidRPr="005B124A">
        <w:rPr>
          <w:sz w:val="28"/>
          <w:szCs w:val="28"/>
        </w:rPr>
        <w:t>- заступать на смену без оформления приема и сдачи смены.</w:t>
      </w:r>
    </w:p>
    <w:p w:rsidR="005B124A" w:rsidRPr="005B124A" w:rsidRDefault="00CD4A39" w:rsidP="005B124A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B124A" w:rsidRPr="005B124A">
        <w:rPr>
          <w:sz w:val="28"/>
          <w:szCs w:val="28"/>
        </w:rPr>
        <w:t xml:space="preserve">.4. Обо всех нарушениях техники безопасности </w:t>
      </w:r>
      <w:r w:rsidR="005B124A">
        <w:rPr>
          <w:sz w:val="28"/>
          <w:szCs w:val="28"/>
        </w:rPr>
        <w:t>г</w:t>
      </w:r>
      <w:r w:rsidR="005B124A" w:rsidRPr="007A2F99">
        <w:rPr>
          <w:sz w:val="28"/>
          <w:szCs w:val="28"/>
        </w:rPr>
        <w:t>еодезист</w:t>
      </w:r>
      <w:r w:rsidR="005B124A" w:rsidRPr="005B124A">
        <w:rPr>
          <w:sz w:val="28"/>
          <w:szCs w:val="28"/>
        </w:rPr>
        <w:t xml:space="preserve"> должен доложить при приеме смены непосредственному руководителю.</w:t>
      </w:r>
    </w:p>
    <w:p w:rsidR="005B124A" w:rsidRDefault="00CD4A39" w:rsidP="005B124A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B124A" w:rsidRPr="005B124A">
        <w:rPr>
          <w:sz w:val="28"/>
          <w:szCs w:val="28"/>
        </w:rPr>
        <w:t xml:space="preserve">.5. Перед посещением производственных, исследовательских, </w:t>
      </w:r>
      <w:r w:rsidR="005B124A" w:rsidRPr="005B124A">
        <w:rPr>
          <w:sz w:val="28"/>
          <w:szCs w:val="28"/>
        </w:rPr>
        <w:lastRenderedPageBreak/>
        <w:t xml:space="preserve">транспортных, обслуживающих подразделений </w:t>
      </w:r>
      <w:r w:rsidR="005B124A">
        <w:rPr>
          <w:sz w:val="28"/>
          <w:szCs w:val="28"/>
        </w:rPr>
        <w:t>г</w:t>
      </w:r>
      <w:r w:rsidR="005B124A" w:rsidRPr="007A2F99">
        <w:rPr>
          <w:sz w:val="28"/>
          <w:szCs w:val="28"/>
        </w:rPr>
        <w:t>еодезист</w:t>
      </w:r>
      <w:r w:rsidR="005B124A" w:rsidRPr="005B124A">
        <w:rPr>
          <w:sz w:val="28"/>
          <w:szCs w:val="28"/>
        </w:rPr>
        <w:t xml:space="preserve"> обязан ознакомиться под подпись с правилами охраны труда таких подразделений, получить и приготовить к правильному использованию средства индивидуальной защиты.</w:t>
      </w:r>
    </w:p>
    <w:p w:rsidR="005B124A" w:rsidRDefault="005B124A" w:rsidP="005B124A">
      <w:pPr>
        <w:pStyle w:val="ConsPlusNormal"/>
        <w:jc w:val="both"/>
        <w:rPr>
          <w:sz w:val="28"/>
          <w:szCs w:val="28"/>
        </w:rPr>
      </w:pPr>
    </w:p>
    <w:p w:rsidR="005B124A" w:rsidRDefault="002C5C7F" w:rsidP="005B124A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5B124A" w:rsidRPr="005B124A">
        <w:rPr>
          <w:b/>
          <w:sz w:val="28"/>
          <w:szCs w:val="28"/>
        </w:rPr>
        <w:t>. Требования охраны труда во время работы</w:t>
      </w:r>
    </w:p>
    <w:p w:rsidR="005B124A" w:rsidRDefault="005B124A" w:rsidP="005B124A">
      <w:pPr>
        <w:pStyle w:val="ConsPlusNormal"/>
        <w:rPr>
          <w:b/>
          <w:sz w:val="28"/>
          <w:szCs w:val="28"/>
        </w:rPr>
      </w:pPr>
    </w:p>
    <w:p w:rsidR="005B124A" w:rsidRPr="005B124A" w:rsidRDefault="00CD4A39" w:rsidP="005B124A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B124A" w:rsidRPr="005B124A">
        <w:rPr>
          <w:sz w:val="28"/>
          <w:szCs w:val="28"/>
        </w:rPr>
        <w:t>.1. Требования безопасности при выполнении земляных работ по закладке центров и реперов в населенных пунктах и на территориях промышленных объектов.</w:t>
      </w:r>
    </w:p>
    <w:p w:rsidR="005B124A" w:rsidRPr="005B124A" w:rsidRDefault="005B124A" w:rsidP="005B124A">
      <w:pPr>
        <w:pStyle w:val="ConsPlusNormal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5B124A">
        <w:rPr>
          <w:sz w:val="28"/>
          <w:szCs w:val="28"/>
        </w:rPr>
        <w:t>До начала производств земляных работ и закладки центров и реперов в населенных пунктах необходимо заблаговременно поставить в известность местные органы власти, отдел архитектуры, ГИБДД, органы коммунального хозяйства и соответствующие учреждения промышленных объектов, установить с ними схемы движения транспорта, размещения и глубины залегания сетей инженерных коммуникаций (кабелей электросети, телефонов, радио, трубопроводов, газа, канализации, воды, воздушной высоковольтной сети и границы полосы отчуждения и др.), согласовать свои рабочие схемы с указанными организациями и получить разрешение на право производства земляных работ на участке.</w:t>
      </w:r>
    </w:p>
    <w:p w:rsidR="005B124A" w:rsidRDefault="005B124A" w:rsidP="005B124A">
      <w:pPr>
        <w:pStyle w:val="ConsPlusNormal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5B124A">
        <w:rPr>
          <w:sz w:val="28"/>
          <w:szCs w:val="28"/>
        </w:rPr>
        <w:t>Работы на территории заводов, баз, складов, железнодорожных станций и других территориях специального назначения необходимо проводить после получения разрешения и указаний руководства данных организаций на проведение работ по закладке и их безопасному производству, а также прохождения всеми работниками инструктажа по технике безопасности в соответствующих службах этих организаций.</w:t>
      </w:r>
    </w:p>
    <w:p w:rsidR="005B124A" w:rsidRPr="005B124A" w:rsidRDefault="005B124A" w:rsidP="005B124A">
      <w:pPr>
        <w:pStyle w:val="ConsPlusNormal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5B124A">
        <w:rPr>
          <w:sz w:val="28"/>
          <w:szCs w:val="28"/>
        </w:rPr>
        <w:t>Закладка центров полигонометрии и реперов в грунт должна выполняться после тщательной рекогносцировки, предусматривающей расположение мест закладки в наиболее безопасных местах, обеспечивающих сохранность и долговечность геодезических знаков, и безопасность производства работ как при их закладке, так и в последующем при проведении других топографо-геодезических работ с этих пунктов.</w:t>
      </w:r>
    </w:p>
    <w:p w:rsidR="005B124A" w:rsidRPr="005B124A" w:rsidRDefault="005B124A" w:rsidP="005B124A">
      <w:pPr>
        <w:pStyle w:val="ConsPlusNormal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5B124A">
        <w:rPr>
          <w:sz w:val="28"/>
          <w:szCs w:val="28"/>
        </w:rPr>
        <w:t>Наружное оформление знаков не должно мешать свободному передвижению пешеходов и транспорта.</w:t>
      </w:r>
    </w:p>
    <w:p w:rsidR="005B124A" w:rsidRPr="005B124A" w:rsidRDefault="005B124A" w:rsidP="005B124A">
      <w:pPr>
        <w:pStyle w:val="ConsPlusNormal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5B124A">
        <w:rPr>
          <w:sz w:val="28"/>
          <w:szCs w:val="28"/>
        </w:rPr>
        <w:t>В случае необходимости производства работ по закладке центров и реперов на проезжей части улиц место работы должно быть огорожено и обеспечено знаками автоинспекции "Прочие опасности" с обязательным согласованием мест закладки и времени производства работ с ГИБДД.</w:t>
      </w:r>
    </w:p>
    <w:p w:rsidR="005B124A" w:rsidRPr="005B124A" w:rsidRDefault="005B124A" w:rsidP="005B124A">
      <w:pPr>
        <w:pStyle w:val="ConsPlusNormal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5B124A">
        <w:rPr>
          <w:sz w:val="28"/>
          <w:szCs w:val="28"/>
        </w:rPr>
        <w:t>Земляные работы при закладке центров и реперов в населенных пунктах со сложной сетью подземных коммуникаций должны обязательно производиться в присутствии представителя той организации, чьи сети находятся на данном участке работ.</w:t>
      </w:r>
    </w:p>
    <w:p w:rsidR="005B124A" w:rsidRPr="005B124A" w:rsidRDefault="005B124A" w:rsidP="005B124A">
      <w:pPr>
        <w:pStyle w:val="ConsPlusNormal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5B124A">
        <w:rPr>
          <w:sz w:val="28"/>
          <w:szCs w:val="28"/>
        </w:rPr>
        <w:t xml:space="preserve">Рытье котлованов и другие земляные работы при закладке центров и реперов в местах подземных коммуникаций должны выполняться вручную специальными землеройными лопатами. Применение в этих случаях ломов, </w:t>
      </w:r>
      <w:r w:rsidRPr="005B124A">
        <w:rPr>
          <w:sz w:val="28"/>
          <w:szCs w:val="28"/>
        </w:rPr>
        <w:lastRenderedPageBreak/>
        <w:t>кирок и других ударных инструментов запрещается.</w:t>
      </w:r>
    </w:p>
    <w:p w:rsidR="005B124A" w:rsidRPr="005B124A" w:rsidRDefault="005B124A" w:rsidP="005B124A">
      <w:pPr>
        <w:pStyle w:val="ConsPlusNormal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5B124A">
        <w:rPr>
          <w:sz w:val="28"/>
          <w:szCs w:val="28"/>
        </w:rPr>
        <w:t>При обнаружении подземных коммуникаций, которые не указаны на схеме и сведения о которых отсутствовали, работу следует прекратить и вызвать к месту работы представителя данной службы. При необходимости место закладки следует изменить.</w:t>
      </w:r>
    </w:p>
    <w:p w:rsidR="005B124A" w:rsidRPr="005B124A" w:rsidRDefault="005B124A" w:rsidP="005B124A">
      <w:pPr>
        <w:pStyle w:val="ConsPlusNormal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5B124A">
        <w:rPr>
          <w:sz w:val="28"/>
          <w:szCs w:val="28"/>
        </w:rPr>
        <w:t>В случае если при производстве закладки обнаружится присутствие вредных газов или взрывоопасных веществ, работу следует немедленно прекратить, рабочих удалить из опасной зоны и немедленно известить руководство экспедиции и городские организации. Место закладки знака изменить.</w:t>
      </w:r>
    </w:p>
    <w:p w:rsidR="005B124A" w:rsidRPr="005B124A" w:rsidRDefault="005B124A" w:rsidP="005B124A">
      <w:pPr>
        <w:pStyle w:val="ConsPlusNormal"/>
        <w:numPr>
          <w:ilvl w:val="0"/>
          <w:numId w:val="2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5B124A">
        <w:rPr>
          <w:sz w:val="28"/>
          <w:szCs w:val="28"/>
        </w:rPr>
        <w:t>Во избежание взрыва запрещается курить, пользоваться открытым огнем в котлованах, вблизи которых проходит газопровод или возможно скопление газа.</w:t>
      </w:r>
    </w:p>
    <w:p w:rsidR="005B124A" w:rsidRPr="005B124A" w:rsidRDefault="005B124A" w:rsidP="005B124A">
      <w:pPr>
        <w:pStyle w:val="ConsPlusNormal"/>
        <w:numPr>
          <w:ilvl w:val="0"/>
          <w:numId w:val="2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5B124A">
        <w:rPr>
          <w:sz w:val="28"/>
          <w:szCs w:val="28"/>
        </w:rPr>
        <w:t>Спуск Работника в котлованы глубиной более 1,3 м и подъем наверх разрешается только по лестнице-стремянке. Перед спуском в котлованы должна быть проверена устойчивость откосов или крепления стенок.</w:t>
      </w:r>
    </w:p>
    <w:p w:rsidR="005B124A" w:rsidRPr="005B124A" w:rsidRDefault="005B124A" w:rsidP="005B124A">
      <w:pPr>
        <w:pStyle w:val="ConsPlusNormal"/>
        <w:numPr>
          <w:ilvl w:val="0"/>
          <w:numId w:val="2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5B124A">
        <w:rPr>
          <w:sz w:val="28"/>
          <w:szCs w:val="28"/>
        </w:rPr>
        <w:t>При вырубке углублений в стенах зданий для закладки стенных марок и реперов рабочие должны выполнять эту работу в защитных очках и брезентовых рукавицах.</w:t>
      </w:r>
    </w:p>
    <w:p w:rsidR="005B124A" w:rsidRPr="005B124A" w:rsidRDefault="005B124A" w:rsidP="005B124A">
      <w:pPr>
        <w:pStyle w:val="ConsPlusNormal"/>
        <w:numPr>
          <w:ilvl w:val="0"/>
          <w:numId w:val="2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5B124A">
        <w:rPr>
          <w:sz w:val="28"/>
          <w:szCs w:val="28"/>
        </w:rPr>
        <w:t xml:space="preserve">При обнаружении обрывов линий электропередачи, силовых </w:t>
      </w:r>
      <w:proofErr w:type="spellStart"/>
      <w:r w:rsidRPr="005B124A">
        <w:rPr>
          <w:sz w:val="28"/>
          <w:szCs w:val="28"/>
        </w:rPr>
        <w:t>электрокабелей</w:t>
      </w:r>
      <w:proofErr w:type="spellEnd"/>
      <w:r w:rsidRPr="005B124A">
        <w:rPr>
          <w:sz w:val="28"/>
          <w:szCs w:val="28"/>
        </w:rPr>
        <w:t xml:space="preserve"> и других неисправностей в электросети необходимо сообщить руководству электросети и обеспечить охрану аварийного участка.</w:t>
      </w:r>
    </w:p>
    <w:p w:rsidR="005B124A" w:rsidRDefault="005B124A" w:rsidP="005B124A">
      <w:pPr>
        <w:pStyle w:val="ConsPlusNormal"/>
        <w:numPr>
          <w:ilvl w:val="0"/>
          <w:numId w:val="2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5B124A">
        <w:rPr>
          <w:sz w:val="28"/>
          <w:szCs w:val="28"/>
        </w:rPr>
        <w:t>Если работы по рытью котлована не закончены, то следует выставить ограждение и знаки предупреждения.</w:t>
      </w:r>
    </w:p>
    <w:p w:rsidR="008E641C" w:rsidRDefault="00AD0920" w:rsidP="008E641C">
      <w:pPr>
        <w:pStyle w:val="ConsPlusNormal"/>
        <w:tabs>
          <w:tab w:val="left" w:pos="993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E641C" w:rsidRPr="008E641C">
        <w:rPr>
          <w:sz w:val="28"/>
          <w:szCs w:val="28"/>
        </w:rPr>
        <w:t>.2. Техника безопасности при производстве съемочных работ в населенных пунктах.</w:t>
      </w:r>
    </w:p>
    <w:p w:rsidR="008E641C" w:rsidRPr="008E641C" w:rsidRDefault="008E641C" w:rsidP="004C420E">
      <w:pPr>
        <w:pStyle w:val="ConsPlusNormal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8E641C">
        <w:rPr>
          <w:sz w:val="28"/>
          <w:szCs w:val="28"/>
        </w:rPr>
        <w:t>Съемочные работы на территории заводов, баз, складов, железнодорожных станций и других территорий специального назначения необходимо проводить после получения разрешения руководства данных организаций и прохождения всеми работниками инструктажа по технике безопасности в соответствующих службах и указаний по безопасному производству работ.</w:t>
      </w:r>
    </w:p>
    <w:p w:rsidR="008E641C" w:rsidRPr="008E641C" w:rsidRDefault="008E641C" w:rsidP="004C420E">
      <w:pPr>
        <w:pStyle w:val="ConsPlusNormal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8E641C">
        <w:rPr>
          <w:sz w:val="28"/>
          <w:szCs w:val="28"/>
        </w:rPr>
        <w:t>Проведение работ на улицах и площадях населенного пункта с интенсивным движением автотранспорта необходимо согласовывать с отделом ГИБДД.</w:t>
      </w:r>
    </w:p>
    <w:p w:rsidR="008E641C" w:rsidRPr="008E641C" w:rsidRDefault="008E641C" w:rsidP="004C420E">
      <w:pPr>
        <w:pStyle w:val="ConsPlusNormal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8E641C">
        <w:rPr>
          <w:sz w:val="28"/>
          <w:szCs w:val="28"/>
        </w:rPr>
        <w:t>Переход с инструментом или рейкой с одного места работы на другое необходимо производить по тротуарам, рейку при этом следует держать вертикально.</w:t>
      </w:r>
    </w:p>
    <w:p w:rsidR="008E641C" w:rsidRPr="008E641C" w:rsidRDefault="008E641C" w:rsidP="004C420E">
      <w:pPr>
        <w:pStyle w:val="ConsPlusNormal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8E641C">
        <w:rPr>
          <w:sz w:val="28"/>
          <w:szCs w:val="28"/>
        </w:rPr>
        <w:t>При отсутствии тротуара переход осуществляется по проезжей части улицы навстречу движению транспорта.</w:t>
      </w:r>
    </w:p>
    <w:p w:rsidR="008E641C" w:rsidRPr="008E641C" w:rsidRDefault="008E641C" w:rsidP="004C420E">
      <w:pPr>
        <w:pStyle w:val="ConsPlusNormal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8E641C">
        <w:rPr>
          <w:sz w:val="28"/>
          <w:szCs w:val="28"/>
        </w:rPr>
        <w:t>Пересекать улицу необходимо в прямом направлении, где короче путь по проезжей части. Вне населенного пункта дорогу следует переходить только на участках, где она хорошо просматривается в обе стороны.</w:t>
      </w:r>
    </w:p>
    <w:p w:rsidR="008E641C" w:rsidRPr="008E641C" w:rsidRDefault="008E641C" w:rsidP="004C420E">
      <w:pPr>
        <w:pStyle w:val="ConsPlusNormal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8E641C">
        <w:rPr>
          <w:sz w:val="28"/>
          <w:szCs w:val="28"/>
        </w:rPr>
        <w:t xml:space="preserve">Следует соблюдать осторожность при обходе транспортных средств и других препятствий, ограничивающих обзор проезжей части. Автобусы и </w:t>
      </w:r>
      <w:r w:rsidRPr="008E641C">
        <w:rPr>
          <w:sz w:val="28"/>
          <w:szCs w:val="28"/>
        </w:rPr>
        <w:lastRenderedPageBreak/>
        <w:t>троллейбусы необходимо обходить сзади. Эти требования необходимо соблюдать при обходе ограждений, установленных на проезжей части на время ремонтных работ, и при выходе из-за автомобилей, стоящих около тротуара или на обочине.</w:t>
      </w:r>
    </w:p>
    <w:p w:rsidR="008E641C" w:rsidRPr="008E641C" w:rsidRDefault="008E641C" w:rsidP="004C420E">
      <w:pPr>
        <w:pStyle w:val="ConsPlusNormal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8E641C">
        <w:rPr>
          <w:sz w:val="28"/>
          <w:szCs w:val="28"/>
        </w:rPr>
        <w:t>Стоящий трамвай необходимо обходить спереди.</w:t>
      </w:r>
    </w:p>
    <w:p w:rsidR="008E641C" w:rsidRPr="008E641C" w:rsidRDefault="008E641C" w:rsidP="004C420E">
      <w:pPr>
        <w:pStyle w:val="ConsPlusNormal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8E641C">
        <w:rPr>
          <w:sz w:val="28"/>
          <w:szCs w:val="28"/>
        </w:rPr>
        <w:t>При работе с геодезическими инструментами на уличном проезде место работы должно быть ограждено и выставлены знаки предупреждения.</w:t>
      </w:r>
    </w:p>
    <w:p w:rsidR="008E641C" w:rsidRPr="008E641C" w:rsidRDefault="008E641C" w:rsidP="004C420E">
      <w:pPr>
        <w:pStyle w:val="ConsPlusNormal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8E641C">
        <w:rPr>
          <w:sz w:val="28"/>
          <w:szCs w:val="28"/>
        </w:rPr>
        <w:t>При работе вблизи действующих трамвайных и троллейбусных линий не приближаться на расстояние ближе 2 м к находящимся под напряжением проводам и частям контактной сети.</w:t>
      </w:r>
    </w:p>
    <w:p w:rsidR="008E641C" w:rsidRPr="008E641C" w:rsidRDefault="008E641C" w:rsidP="004C420E">
      <w:pPr>
        <w:pStyle w:val="ConsPlusNormal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8E641C">
        <w:rPr>
          <w:sz w:val="28"/>
          <w:szCs w:val="28"/>
        </w:rPr>
        <w:t>Не прикасаться к металлическим и железобетонным опорам действующих линий электропередачи и подходить к ним на расстояние ближе 10 метров.</w:t>
      </w:r>
    </w:p>
    <w:p w:rsidR="008E641C" w:rsidRPr="008E641C" w:rsidRDefault="008E641C" w:rsidP="004C420E">
      <w:pPr>
        <w:pStyle w:val="ConsPlusNormal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8E641C">
        <w:rPr>
          <w:sz w:val="28"/>
          <w:szCs w:val="28"/>
        </w:rPr>
        <w:t>Не прикасаться к оборванным проводам независимо от их назначения (электро-, радио-, телефонной сети), а также к посторонним предметам, находящимся с ними в контакте.</w:t>
      </w:r>
    </w:p>
    <w:p w:rsidR="008E641C" w:rsidRPr="008E641C" w:rsidRDefault="008E641C" w:rsidP="004C420E">
      <w:pPr>
        <w:pStyle w:val="ConsPlusNormal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8E641C">
        <w:rPr>
          <w:sz w:val="28"/>
          <w:szCs w:val="28"/>
        </w:rPr>
        <w:t xml:space="preserve">При выполнении работ на улицах и дорогах с интенсивным движением транспорта необходимо сокращать время пребывания работающих и инструмента на проезжей части. </w:t>
      </w:r>
    </w:p>
    <w:p w:rsidR="008E641C" w:rsidRPr="008E641C" w:rsidRDefault="008E641C" w:rsidP="004C420E">
      <w:pPr>
        <w:pStyle w:val="ConsPlusNormal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8E641C">
        <w:rPr>
          <w:sz w:val="28"/>
          <w:szCs w:val="28"/>
        </w:rPr>
        <w:t>Трассы ходов полигонометрии и нивелирования должны проходить по наиболее безопасным городским улицам.</w:t>
      </w:r>
    </w:p>
    <w:p w:rsidR="008E641C" w:rsidRPr="008E641C" w:rsidRDefault="008E641C" w:rsidP="004C420E">
      <w:pPr>
        <w:pStyle w:val="ConsPlusNormal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8E641C">
        <w:rPr>
          <w:sz w:val="28"/>
          <w:szCs w:val="28"/>
        </w:rPr>
        <w:t>При работе на пунктах, расположенных на крышах зданий, место на земле, опасное в отношении падения предметов снаряжения и оборудования, должно быть огорожено веревочными перилами и находиться под наблюдением рабочего-сигнальщика.</w:t>
      </w:r>
    </w:p>
    <w:p w:rsidR="008E641C" w:rsidRPr="008E641C" w:rsidRDefault="008E641C" w:rsidP="004C420E">
      <w:pPr>
        <w:pStyle w:val="ConsPlusNormal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8E641C">
        <w:rPr>
          <w:sz w:val="28"/>
          <w:szCs w:val="28"/>
        </w:rPr>
        <w:t>Пункты городской триангуляции, расположенные на крышах зданий, должны иметь безопасный подход к ним и перила, обеспечивающие полную безопасность наблюдения.</w:t>
      </w:r>
    </w:p>
    <w:p w:rsidR="008E641C" w:rsidRPr="008E641C" w:rsidRDefault="008E641C" w:rsidP="004C420E">
      <w:pPr>
        <w:pStyle w:val="ConsPlusNormal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8E641C">
        <w:rPr>
          <w:sz w:val="28"/>
          <w:szCs w:val="28"/>
        </w:rPr>
        <w:t>При приближении грозы, сильном ветре и дожде все работы на крышах зданий должны быть прекращены.</w:t>
      </w:r>
    </w:p>
    <w:p w:rsidR="008E641C" w:rsidRPr="008E641C" w:rsidRDefault="008E641C" w:rsidP="004C420E">
      <w:pPr>
        <w:pStyle w:val="ConsPlusNormal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8E641C">
        <w:rPr>
          <w:sz w:val="28"/>
          <w:szCs w:val="28"/>
        </w:rPr>
        <w:t>При обследовании и съемке подземных коммуникаций необходимо в соответствующих организациях установить типы подземных коммуникаций и их загазованность взрывоопасными газами.</w:t>
      </w:r>
    </w:p>
    <w:p w:rsidR="008E641C" w:rsidRPr="008E641C" w:rsidRDefault="008E641C" w:rsidP="004C420E">
      <w:pPr>
        <w:pStyle w:val="ConsPlusNormal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8E641C">
        <w:rPr>
          <w:sz w:val="28"/>
          <w:szCs w:val="28"/>
        </w:rPr>
        <w:t>Открывание и закрывание крышек люков производится специальными крючками длиной не менее 500 мм, изготовленными из стальной проволоки диаметром не менее 10 мм.</w:t>
      </w:r>
    </w:p>
    <w:p w:rsidR="008E641C" w:rsidRPr="008E641C" w:rsidRDefault="008E641C" w:rsidP="004C420E">
      <w:pPr>
        <w:pStyle w:val="ConsPlusNormal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8E641C">
        <w:rPr>
          <w:sz w:val="28"/>
          <w:szCs w:val="28"/>
        </w:rPr>
        <w:t>Замер глубины колодцев производится деревянной рейкой или метровой рулеткой.</w:t>
      </w:r>
    </w:p>
    <w:p w:rsidR="008E641C" w:rsidRPr="008E641C" w:rsidRDefault="008E641C" w:rsidP="004C420E">
      <w:pPr>
        <w:pStyle w:val="ConsPlusNormal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8E641C">
        <w:rPr>
          <w:sz w:val="28"/>
          <w:szCs w:val="28"/>
        </w:rPr>
        <w:t>Не разрешается курить вблизи открытых колодцев и опускаться в них без соответствующей проверки на загазованность.</w:t>
      </w:r>
    </w:p>
    <w:p w:rsidR="008E641C" w:rsidRPr="008E641C" w:rsidRDefault="008E641C" w:rsidP="004C420E">
      <w:pPr>
        <w:pStyle w:val="ConsPlusNormal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8E641C">
        <w:rPr>
          <w:sz w:val="28"/>
          <w:szCs w:val="28"/>
        </w:rPr>
        <w:t>Спуск в колодцы производить с применением страховочной веревки. Страховочная веревка всегда должна быть в натянутом положении, которое регулируется дежурным у люка.</w:t>
      </w:r>
    </w:p>
    <w:p w:rsidR="008E641C" w:rsidRPr="008E641C" w:rsidRDefault="008E641C" w:rsidP="004C420E">
      <w:pPr>
        <w:pStyle w:val="ConsPlusNormal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8E641C">
        <w:rPr>
          <w:sz w:val="28"/>
          <w:szCs w:val="28"/>
        </w:rPr>
        <w:t>Все работы по съемке подземных коммуникаций необходимо выполнять по инструкциям соответствующих организаций.</w:t>
      </w:r>
    </w:p>
    <w:p w:rsidR="008E641C" w:rsidRDefault="008E641C" w:rsidP="004C420E">
      <w:pPr>
        <w:pStyle w:val="ConsPlusNormal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8E641C">
        <w:rPr>
          <w:sz w:val="28"/>
          <w:szCs w:val="28"/>
        </w:rPr>
        <w:lastRenderedPageBreak/>
        <w:t>При выполнении работ в населенных пунктах Работник должен быть одет в сигнальные жилеты ярко-оранжевого цвета.</w:t>
      </w:r>
    </w:p>
    <w:p w:rsidR="004C420E" w:rsidRPr="004C420E" w:rsidRDefault="00AD0920" w:rsidP="004C420E">
      <w:pPr>
        <w:pStyle w:val="ConsPlusNormal"/>
        <w:tabs>
          <w:tab w:val="left" w:pos="993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C420E" w:rsidRPr="004C420E">
        <w:rPr>
          <w:sz w:val="28"/>
          <w:szCs w:val="28"/>
        </w:rPr>
        <w:t xml:space="preserve">.3. Техника безопасности при эксплуатации спутниковых </w:t>
      </w:r>
      <w:proofErr w:type="spellStart"/>
      <w:r w:rsidR="004C420E" w:rsidRPr="004C420E">
        <w:rPr>
          <w:sz w:val="28"/>
          <w:szCs w:val="28"/>
        </w:rPr>
        <w:t>приемоиндикаторов</w:t>
      </w:r>
      <w:proofErr w:type="spellEnd"/>
      <w:r w:rsidR="004C420E" w:rsidRPr="004C420E">
        <w:rPr>
          <w:sz w:val="28"/>
          <w:szCs w:val="28"/>
        </w:rPr>
        <w:t>.</w:t>
      </w:r>
    </w:p>
    <w:p w:rsidR="004C420E" w:rsidRPr="004C420E" w:rsidRDefault="004C420E" w:rsidP="004C420E">
      <w:pPr>
        <w:pStyle w:val="ConsPlusNormal"/>
        <w:numPr>
          <w:ilvl w:val="0"/>
          <w:numId w:val="4"/>
        </w:numPr>
        <w:tabs>
          <w:tab w:val="left" w:pos="709"/>
        </w:tabs>
        <w:ind w:left="0"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 xml:space="preserve">При работе со спутниковыми </w:t>
      </w:r>
      <w:proofErr w:type="spellStart"/>
      <w:r w:rsidRPr="004C420E">
        <w:rPr>
          <w:sz w:val="28"/>
          <w:szCs w:val="28"/>
        </w:rPr>
        <w:t>приемоиндикаторами</w:t>
      </w:r>
      <w:proofErr w:type="spellEnd"/>
      <w:r w:rsidRPr="004C420E">
        <w:rPr>
          <w:sz w:val="28"/>
          <w:szCs w:val="28"/>
        </w:rPr>
        <w:t xml:space="preserve"> опасными и вредными факторами являются:</w:t>
      </w:r>
    </w:p>
    <w:p w:rsidR="004C420E" w:rsidRPr="004C420E" w:rsidRDefault="004C420E" w:rsidP="004C420E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>- наличие высокого электрического напряжения;</w:t>
      </w:r>
    </w:p>
    <w:p w:rsidR="004C420E" w:rsidRPr="004C420E" w:rsidRDefault="004C420E" w:rsidP="004C420E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>- контакт с вредными химическими веществами (кислоты, щелочи);</w:t>
      </w:r>
    </w:p>
    <w:p w:rsidR="004C420E" w:rsidRPr="004C420E" w:rsidRDefault="004C420E" w:rsidP="004C420E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>- выполнение работ на высоте;</w:t>
      </w:r>
    </w:p>
    <w:p w:rsidR="004C420E" w:rsidRPr="004C420E" w:rsidRDefault="004C420E" w:rsidP="004C420E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 xml:space="preserve">- вращающиеся части </w:t>
      </w:r>
      <w:proofErr w:type="spellStart"/>
      <w:r w:rsidRPr="004C420E">
        <w:rPr>
          <w:sz w:val="28"/>
          <w:szCs w:val="28"/>
        </w:rPr>
        <w:t>электроагрегатов</w:t>
      </w:r>
      <w:proofErr w:type="spellEnd"/>
      <w:r w:rsidRPr="004C420E">
        <w:rPr>
          <w:sz w:val="28"/>
          <w:szCs w:val="28"/>
        </w:rPr>
        <w:t>;</w:t>
      </w:r>
    </w:p>
    <w:p w:rsidR="004C420E" w:rsidRPr="004C420E" w:rsidRDefault="004C420E" w:rsidP="004C420E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>- наличие электромагнитных полей (при обработке материалов на персональном компьютере).</w:t>
      </w:r>
    </w:p>
    <w:p w:rsidR="004C420E" w:rsidRPr="004C420E" w:rsidRDefault="004C420E" w:rsidP="004C420E">
      <w:pPr>
        <w:pStyle w:val="ConsPlusNormal"/>
        <w:numPr>
          <w:ilvl w:val="0"/>
          <w:numId w:val="4"/>
        </w:numPr>
        <w:tabs>
          <w:tab w:val="left" w:pos="709"/>
        </w:tabs>
        <w:ind w:left="0"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>Сама спутниковая аппаратура работает в режиме приема радиосигналов и вредных излучений для организма человека не образует. При камеральной обработке материалов на персональном компьютере следует руководствоваться положениями раздела "Техника безопасности при обработке материалов на персональном компьютере" настоящей Инструкции.</w:t>
      </w:r>
    </w:p>
    <w:p w:rsidR="004C420E" w:rsidRPr="004C420E" w:rsidRDefault="004C420E" w:rsidP="004C420E">
      <w:pPr>
        <w:pStyle w:val="ConsPlusNormal"/>
        <w:numPr>
          <w:ilvl w:val="0"/>
          <w:numId w:val="4"/>
        </w:numPr>
        <w:tabs>
          <w:tab w:val="left" w:pos="709"/>
        </w:tabs>
        <w:ind w:left="0"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 xml:space="preserve">К работе со спутниковыми </w:t>
      </w:r>
      <w:proofErr w:type="spellStart"/>
      <w:r w:rsidRPr="004C420E">
        <w:rPr>
          <w:sz w:val="28"/>
          <w:szCs w:val="28"/>
        </w:rPr>
        <w:t>приемоиндикаторами</w:t>
      </w:r>
      <w:proofErr w:type="spellEnd"/>
      <w:r w:rsidRPr="004C420E">
        <w:rPr>
          <w:sz w:val="28"/>
          <w:szCs w:val="28"/>
        </w:rPr>
        <w:t xml:space="preserve"> должны допускаться лица, сдавшие проверочные испытания на знание правил техники безопасности и технологии работ на данной аппаратуре.</w:t>
      </w:r>
    </w:p>
    <w:p w:rsidR="004C420E" w:rsidRPr="004C420E" w:rsidRDefault="004C420E" w:rsidP="004C420E">
      <w:pPr>
        <w:pStyle w:val="ConsPlusNormal"/>
        <w:numPr>
          <w:ilvl w:val="0"/>
          <w:numId w:val="4"/>
        </w:numPr>
        <w:tabs>
          <w:tab w:val="left" w:pos="709"/>
        </w:tabs>
        <w:ind w:left="0"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>При работе со спутниковыми приемниками следует руководствоваться прилагаемыми к приборам инструкциям по техническому обслуживанию и технике безопасности.</w:t>
      </w:r>
    </w:p>
    <w:p w:rsidR="004C420E" w:rsidRPr="004C420E" w:rsidRDefault="004C420E" w:rsidP="004C420E">
      <w:pPr>
        <w:pStyle w:val="ConsPlusNormal"/>
        <w:numPr>
          <w:ilvl w:val="0"/>
          <w:numId w:val="4"/>
        </w:numPr>
        <w:tabs>
          <w:tab w:val="left" w:pos="709"/>
        </w:tabs>
        <w:ind w:left="0"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>Аппаратура должна транспортироваться в упаковочных ящиках. В кузове автомашины ящики необходимо надежно закреплять вдоль бортов и не загораживать проход.</w:t>
      </w:r>
    </w:p>
    <w:p w:rsidR="004C420E" w:rsidRPr="004C420E" w:rsidRDefault="004C420E" w:rsidP="004C420E">
      <w:pPr>
        <w:pStyle w:val="ConsPlusNormal"/>
        <w:numPr>
          <w:ilvl w:val="0"/>
          <w:numId w:val="4"/>
        </w:numPr>
        <w:tabs>
          <w:tab w:val="left" w:pos="709"/>
        </w:tabs>
        <w:ind w:left="0"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>Перевозить аккумуляторные батареи следует в деревянных ящиках, пробки банок должны быть плотно завинчены.</w:t>
      </w:r>
    </w:p>
    <w:p w:rsidR="004C420E" w:rsidRPr="004C420E" w:rsidRDefault="004C420E" w:rsidP="004C420E">
      <w:pPr>
        <w:pStyle w:val="ConsPlusNormal"/>
        <w:numPr>
          <w:ilvl w:val="0"/>
          <w:numId w:val="4"/>
        </w:numPr>
        <w:tabs>
          <w:tab w:val="left" w:pos="709"/>
        </w:tabs>
        <w:ind w:left="0"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 xml:space="preserve">Хранение в жилых палатках (помещениях) аккумуляторных батарей, бензиновых </w:t>
      </w:r>
      <w:proofErr w:type="spellStart"/>
      <w:r w:rsidRPr="004C420E">
        <w:rPr>
          <w:sz w:val="28"/>
          <w:szCs w:val="28"/>
        </w:rPr>
        <w:t>электроагрегатов</w:t>
      </w:r>
      <w:proofErr w:type="spellEnd"/>
      <w:r w:rsidRPr="004C420E">
        <w:rPr>
          <w:sz w:val="28"/>
          <w:szCs w:val="28"/>
        </w:rPr>
        <w:t>, пустых и наполненных ГСМ баков и емкостей запрещается.</w:t>
      </w:r>
    </w:p>
    <w:p w:rsidR="004C420E" w:rsidRPr="004C420E" w:rsidRDefault="004C420E" w:rsidP="004C420E">
      <w:pPr>
        <w:pStyle w:val="ConsPlusNormal"/>
        <w:numPr>
          <w:ilvl w:val="0"/>
          <w:numId w:val="4"/>
        </w:numPr>
        <w:tabs>
          <w:tab w:val="left" w:pos="709"/>
        </w:tabs>
        <w:ind w:left="0"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>При необходимости подъема антенны на знак следует пользоваться блоками или фалом. Запрещается подниматься на знаки с грузом на лямках за плечами более чем 6 кг.</w:t>
      </w:r>
    </w:p>
    <w:p w:rsidR="004C420E" w:rsidRPr="004C420E" w:rsidRDefault="004C420E" w:rsidP="004C420E">
      <w:pPr>
        <w:pStyle w:val="ConsPlusNormal"/>
        <w:numPr>
          <w:ilvl w:val="0"/>
          <w:numId w:val="4"/>
        </w:numPr>
        <w:tabs>
          <w:tab w:val="left" w:pos="709"/>
        </w:tabs>
        <w:ind w:left="0"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>Разбивать лагерь и устанавливать палатки следует на расстоянии не менее полуторной высоты установки антенны на знак.</w:t>
      </w:r>
    </w:p>
    <w:p w:rsidR="004C420E" w:rsidRPr="004C420E" w:rsidRDefault="004C420E" w:rsidP="004C420E">
      <w:pPr>
        <w:pStyle w:val="ConsPlusNormal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>Лица, выполняющие работу на высоте (более 1,5 м от поверхности грунта или рабочего настила) по подъему антенны на знак, должны проходить 1 раз в два года медицинские комиссии.</w:t>
      </w:r>
    </w:p>
    <w:p w:rsidR="004C420E" w:rsidRPr="004C420E" w:rsidRDefault="004C420E" w:rsidP="004C420E">
      <w:pPr>
        <w:pStyle w:val="ConsPlusNormal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>При работе с аккумуляторами, серной кислотой и едкой щелочью необходимо пользоваться защитными средствами: халатом, прорезиненным фартуком, резиновыми перчатками и сапогами, предохранительными очками.</w:t>
      </w:r>
    </w:p>
    <w:p w:rsidR="004C420E" w:rsidRPr="004C420E" w:rsidRDefault="004C420E" w:rsidP="004C420E">
      <w:pPr>
        <w:pStyle w:val="ConsPlusNormal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>Все работы с аккумуляторами следует производить в хорошо проветриваемом помещении при непрерывно действующей вентиляции.</w:t>
      </w:r>
    </w:p>
    <w:p w:rsidR="004C420E" w:rsidRPr="004C420E" w:rsidRDefault="004C420E" w:rsidP="004C420E">
      <w:pPr>
        <w:pStyle w:val="ConsPlusNormal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 xml:space="preserve">При пользовании аккумуляторами в полевых условиях в палатке </w:t>
      </w:r>
      <w:r w:rsidRPr="004C420E">
        <w:rPr>
          <w:sz w:val="28"/>
          <w:szCs w:val="28"/>
        </w:rPr>
        <w:lastRenderedPageBreak/>
        <w:t>устанавливать их следует на сухой материал, а не на землю. Над аккумуляторными батареями необходимо устанавливать зонт для защиты от солнца и дождя.</w:t>
      </w:r>
    </w:p>
    <w:p w:rsidR="004C420E" w:rsidRPr="004C420E" w:rsidRDefault="004C420E" w:rsidP="004C420E">
      <w:pPr>
        <w:pStyle w:val="ConsPlusNormal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>Транспортировку аккумуляторных батарей осуществляют в специальных ящиках, предохраняющих их от возможных механических повреждений.</w:t>
      </w:r>
    </w:p>
    <w:p w:rsidR="004C420E" w:rsidRPr="004C420E" w:rsidRDefault="004C420E" w:rsidP="004C420E">
      <w:pPr>
        <w:pStyle w:val="ConsPlusNormal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>В помещении, где находятся аккумуляторные батареи, пользоваться открытым огнем, электро- и газовыми плитками запрещается.</w:t>
      </w:r>
    </w:p>
    <w:p w:rsidR="004C420E" w:rsidRPr="004C420E" w:rsidRDefault="004C420E" w:rsidP="004C420E">
      <w:pPr>
        <w:pStyle w:val="ConsPlusNormal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 xml:space="preserve">К работе по обслуживанию бензиновых </w:t>
      </w:r>
      <w:proofErr w:type="spellStart"/>
      <w:r w:rsidRPr="004C420E">
        <w:rPr>
          <w:sz w:val="28"/>
          <w:szCs w:val="28"/>
        </w:rPr>
        <w:t>электроагрегатов</w:t>
      </w:r>
      <w:proofErr w:type="spellEnd"/>
      <w:r w:rsidRPr="004C420E">
        <w:rPr>
          <w:sz w:val="28"/>
          <w:szCs w:val="28"/>
        </w:rPr>
        <w:t xml:space="preserve"> допускаются лица не моложе 18 лет, прошедшие предварительный медицинский осмотр и инструктаж по технике безопасности. Машинист </w:t>
      </w:r>
      <w:proofErr w:type="spellStart"/>
      <w:r w:rsidRPr="004C420E">
        <w:rPr>
          <w:sz w:val="28"/>
          <w:szCs w:val="28"/>
        </w:rPr>
        <w:t>электроагрегата</w:t>
      </w:r>
      <w:proofErr w:type="spellEnd"/>
      <w:r w:rsidRPr="004C420E">
        <w:rPr>
          <w:sz w:val="28"/>
          <w:szCs w:val="28"/>
        </w:rPr>
        <w:t xml:space="preserve"> должен иметь квалификационную группу по электробезопасности не ниже II.</w:t>
      </w:r>
    </w:p>
    <w:p w:rsidR="004C420E" w:rsidRPr="004C420E" w:rsidRDefault="004C420E" w:rsidP="004C420E">
      <w:pPr>
        <w:pStyle w:val="ConsPlusNormal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 xml:space="preserve">При эксплуатации </w:t>
      </w:r>
      <w:proofErr w:type="spellStart"/>
      <w:r w:rsidRPr="004C420E">
        <w:rPr>
          <w:sz w:val="28"/>
          <w:szCs w:val="28"/>
        </w:rPr>
        <w:t>электроагрегата</w:t>
      </w:r>
      <w:proofErr w:type="spellEnd"/>
      <w:r w:rsidRPr="004C420E">
        <w:rPr>
          <w:sz w:val="28"/>
          <w:szCs w:val="28"/>
        </w:rPr>
        <w:t xml:space="preserve"> необходимо соблюдать правила пожарной безопасности. При заправке топливом и маслом не допускать их разливания. Следить за тем, чтобы не было течи топлива в системах.</w:t>
      </w:r>
    </w:p>
    <w:p w:rsidR="004C420E" w:rsidRPr="004C420E" w:rsidRDefault="004C420E" w:rsidP="004C420E">
      <w:pPr>
        <w:pStyle w:val="ConsPlusNormal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 xml:space="preserve">Заправлять </w:t>
      </w:r>
      <w:proofErr w:type="spellStart"/>
      <w:r w:rsidRPr="004C420E">
        <w:rPr>
          <w:sz w:val="28"/>
          <w:szCs w:val="28"/>
        </w:rPr>
        <w:t>электроагрегат</w:t>
      </w:r>
      <w:proofErr w:type="spellEnd"/>
      <w:r w:rsidRPr="004C420E">
        <w:rPr>
          <w:sz w:val="28"/>
          <w:szCs w:val="28"/>
        </w:rPr>
        <w:t xml:space="preserve"> топливом при работающем двигателе запрещается.</w:t>
      </w:r>
    </w:p>
    <w:p w:rsidR="004C420E" w:rsidRPr="004C420E" w:rsidRDefault="004C420E" w:rsidP="004C420E">
      <w:pPr>
        <w:pStyle w:val="ConsPlusNormal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 xml:space="preserve">Место установки </w:t>
      </w:r>
      <w:proofErr w:type="spellStart"/>
      <w:r w:rsidRPr="004C420E">
        <w:rPr>
          <w:sz w:val="28"/>
          <w:szCs w:val="28"/>
        </w:rPr>
        <w:t>электроагрегата</w:t>
      </w:r>
      <w:proofErr w:type="spellEnd"/>
      <w:r w:rsidRPr="004C420E">
        <w:rPr>
          <w:sz w:val="28"/>
          <w:szCs w:val="28"/>
        </w:rPr>
        <w:t xml:space="preserve"> должно быть оборудовано средствами пожаротушения.</w:t>
      </w:r>
    </w:p>
    <w:p w:rsidR="004C420E" w:rsidRPr="004C420E" w:rsidRDefault="004C420E" w:rsidP="004C420E">
      <w:pPr>
        <w:pStyle w:val="ConsPlusNormal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 xml:space="preserve">Для обеспечения безопасной работы корпус </w:t>
      </w:r>
      <w:proofErr w:type="spellStart"/>
      <w:r w:rsidRPr="004C420E">
        <w:rPr>
          <w:sz w:val="28"/>
          <w:szCs w:val="28"/>
        </w:rPr>
        <w:t>электроагрегата</w:t>
      </w:r>
      <w:proofErr w:type="spellEnd"/>
      <w:r w:rsidRPr="004C420E">
        <w:rPr>
          <w:sz w:val="28"/>
          <w:szCs w:val="28"/>
        </w:rPr>
        <w:t xml:space="preserve"> должен иметь заземление.</w:t>
      </w:r>
    </w:p>
    <w:p w:rsidR="004C420E" w:rsidRPr="004C420E" w:rsidRDefault="004C420E" w:rsidP="004C420E">
      <w:pPr>
        <w:pStyle w:val="ConsPlusNormal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 xml:space="preserve">Во время работы </w:t>
      </w:r>
      <w:proofErr w:type="spellStart"/>
      <w:r w:rsidRPr="004C420E">
        <w:rPr>
          <w:sz w:val="28"/>
          <w:szCs w:val="28"/>
        </w:rPr>
        <w:t>электроагрегата</w:t>
      </w:r>
      <w:proofErr w:type="spellEnd"/>
      <w:r w:rsidRPr="004C420E">
        <w:rPr>
          <w:sz w:val="28"/>
          <w:szCs w:val="28"/>
        </w:rPr>
        <w:t xml:space="preserve"> необходимо следить за показаниями омметра. Выход стрелки прибора за красную часть шкалы (меньше 0,02 МОм) указывает на аварийное состояние изоляции.</w:t>
      </w:r>
    </w:p>
    <w:p w:rsidR="004C420E" w:rsidRPr="004C420E" w:rsidRDefault="004C420E" w:rsidP="004C420E">
      <w:pPr>
        <w:pStyle w:val="ConsPlusNormal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 xml:space="preserve">Запрещается производить ремонтные и регулировочные работы при работающем </w:t>
      </w:r>
      <w:proofErr w:type="spellStart"/>
      <w:r w:rsidRPr="004C420E">
        <w:rPr>
          <w:sz w:val="28"/>
          <w:szCs w:val="28"/>
        </w:rPr>
        <w:t>электроагрегате</w:t>
      </w:r>
      <w:proofErr w:type="spellEnd"/>
      <w:r w:rsidRPr="004C420E">
        <w:rPr>
          <w:sz w:val="28"/>
          <w:szCs w:val="28"/>
        </w:rPr>
        <w:t>.</w:t>
      </w:r>
    </w:p>
    <w:p w:rsidR="004C420E" w:rsidRPr="004C420E" w:rsidRDefault="004C420E" w:rsidP="004C420E">
      <w:pPr>
        <w:pStyle w:val="ConsPlusNormal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>Работники, обслуживающие аккумуляторы, должны строго соблюдать личную санитарную гигиену, которая сводится к следующему:</w:t>
      </w:r>
    </w:p>
    <w:p w:rsidR="004C420E" w:rsidRPr="004C420E" w:rsidRDefault="004C420E" w:rsidP="004C420E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>- не производить работу без спецодежды;</w:t>
      </w:r>
    </w:p>
    <w:p w:rsidR="004C420E" w:rsidRPr="004C420E" w:rsidRDefault="004C420E" w:rsidP="004C420E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>- спецодежду надевать только на время работы с аккумуляторами;</w:t>
      </w:r>
    </w:p>
    <w:p w:rsidR="004C420E" w:rsidRPr="004C420E" w:rsidRDefault="004C420E" w:rsidP="004C420E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>- по окончании работы спецодежду хранить отдельно от обычной одежды;</w:t>
      </w:r>
    </w:p>
    <w:p w:rsidR="004C420E" w:rsidRPr="004C420E" w:rsidRDefault="004C420E" w:rsidP="004C420E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>- перед едой и по окончании работы обязательно вычистить зубы, прополоскать рот и тщательно вымыть с мылом руки и лицо;</w:t>
      </w:r>
    </w:p>
    <w:p w:rsidR="004C420E" w:rsidRPr="004C420E" w:rsidRDefault="004C420E" w:rsidP="004C420E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>- хранить и принимать пищу вне аккумуляторного помещения;</w:t>
      </w:r>
    </w:p>
    <w:p w:rsidR="004C420E" w:rsidRPr="004C420E" w:rsidRDefault="004C420E" w:rsidP="004C420E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>- чаще проветривать помещение, где находятся аккумуляторы;</w:t>
      </w:r>
    </w:p>
    <w:p w:rsidR="004C420E" w:rsidRDefault="004C420E" w:rsidP="004C420E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 w:rsidRPr="004C420E">
        <w:rPr>
          <w:sz w:val="28"/>
          <w:szCs w:val="28"/>
        </w:rPr>
        <w:t>- не курить рядом с аккумуляторными батареями.</w:t>
      </w:r>
    </w:p>
    <w:p w:rsidR="006F40E3" w:rsidRDefault="006F40E3" w:rsidP="006F40E3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</w:p>
    <w:p w:rsidR="006F40E3" w:rsidRPr="006F40E3" w:rsidRDefault="002C5C7F" w:rsidP="006F40E3">
      <w:pPr>
        <w:pStyle w:val="ConsPlusNormal"/>
        <w:tabs>
          <w:tab w:val="left" w:pos="709"/>
        </w:tabs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6F40E3" w:rsidRPr="006F40E3">
        <w:rPr>
          <w:b/>
          <w:sz w:val="28"/>
          <w:szCs w:val="28"/>
        </w:rPr>
        <w:t>. Требования охраны труда в аварийных ситуациях</w:t>
      </w:r>
    </w:p>
    <w:p w:rsidR="006F40E3" w:rsidRPr="006F40E3" w:rsidRDefault="006F40E3" w:rsidP="006F40E3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</w:p>
    <w:p w:rsidR="006F40E3" w:rsidRPr="006F40E3" w:rsidRDefault="00AD0920" w:rsidP="006F40E3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F40E3" w:rsidRPr="006F40E3">
        <w:rPr>
          <w:sz w:val="28"/>
          <w:szCs w:val="28"/>
        </w:rPr>
        <w:t xml:space="preserve">.1. На рабочем месте </w:t>
      </w:r>
      <w:r w:rsidR="006F40E3">
        <w:rPr>
          <w:sz w:val="28"/>
          <w:szCs w:val="28"/>
        </w:rPr>
        <w:t>геодезиста</w:t>
      </w:r>
      <w:r w:rsidR="006F40E3" w:rsidRPr="006F40E3">
        <w:rPr>
          <w:sz w:val="28"/>
          <w:szCs w:val="28"/>
        </w:rPr>
        <w:t xml:space="preserve"> основными причинами возможных аварий и аварийных ситуаций могут являться:</w:t>
      </w:r>
    </w:p>
    <w:p w:rsidR="006F40E3" w:rsidRPr="006F40E3" w:rsidRDefault="006F40E3" w:rsidP="006F40E3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 w:rsidRPr="006F40E3">
        <w:rPr>
          <w:sz w:val="28"/>
          <w:szCs w:val="28"/>
        </w:rPr>
        <w:t>- нарушения правил эксплуатации и неисправности электрооборудования;</w:t>
      </w:r>
    </w:p>
    <w:p w:rsidR="006F40E3" w:rsidRPr="006F40E3" w:rsidRDefault="006F40E3" w:rsidP="006F40E3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 w:rsidRPr="006F40E3">
        <w:rPr>
          <w:sz w:val="28"/>
          <w:szCs w:val="28"/>
        </w:rPr>
        <w:t>- нарушения требований правил организации и ведения технологических процессов;</w:t>
      </w:r>
    </w:p>
    <w:p w:rsidR="006F40E3" w:rsidRPr="006F40E3" w:rsidRDefault="006F40E3" w:rsidP="006F40E3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 w:rsidRPr="006F40E3">
        <w:rPr>
          <w:sz w:val="28"/>
          <w:szCs w:val="28"/>
        </w:rPr>
        <w:t xml:space="preserve">- нарушения общего противопожарного режима, курение в не </w:t>
      </w:r>
      <w:r w:rsidRPr="006F40E3">
        <w:rPr>
          <w:sz w:val="28"/>
          <w:szCs w:val="28"/>
        </w:rPr>
        <w:lastRenderedPageBreak/>
        <w:t>предназначенных (не отведенных) для этого местах.</w:t>
      </w:r>
    </w:p>
    <w:p w:rsidR="006F40E3" w:rsidRPr="006F40E3" w:rsidRDefault="00AD0920" w:rsidP="006F40E3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F40E3" w:rsidRPr="006F40E3">
        <w:rPr>
          <w:sz w:val="28"/>
          <w:szCs w:val="28"/>
        </w:rPr>
        <w:t xml:space="preserve">.2. </w:t>
      </w:r>
      <w:r w:rsidR="006F40E3">
        <w:rPr>
          <w:sz w:val="28"/>
          <w:szCs w:val="28"/>
        </w:rPr>
        <w:t>Работник</w:t>
      </w:r>
      <w:r w:rsidR="006F40E3" w:rsidRPr="006F40E3">
        <w:rPr>
          <w:sz w:val="28"/>
          <w:szCs w:val="28"/>
        </w:rPr>
        <w:t xml:space="preserve"> обязан немедленно извещать своего непосредственного руководителя о любой ситуации, угрожающей жизни и здоровью работников и учащихся, о каждом несчастном случае, происшедшем на территории работодателя, или об ухудшении состояния своего здоровья, в том числе о проявлении признаков острого профессионального заболевания (отравления), о всех нарушениях, обнаруженных неисправностях.</w:t>
      </w:r>
    </w:p>
    <w:p w:rsidR="006F40E3" w:rsidRPr="006F40E3" w:rsidRDefault="00AD0920" w:rsidP="006F40E3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F40E3" w:rsidRPr="006F40E3">
        <w:rPr>
          <w:sz w:val="28"/>
          <w:szCs w:val="28"/>
        </w:rPr>
        <w:t xml:space="preserve">.3. Если произошел несчастный случай, очевидцем которого стал </w:t>
      </w:r>
      <w:r w:rsidR="006F40E3">
        <w:rPr>
          <w:sz w:val="28"/>
          <w:szCs w:val="28"/>
        </w:rPr>
        <w:t>работник</w:t>
      </w:r>
      <w:r w:rsidR="006F40E3" w:rsidRPr="006F40E3">
        <w:rPr>
          <w:sz w:val="28"/>
          <w:szCs w:val="28"/>
        </w:rPr>
        <w:t>, ему следует прекратить работу, немедленно вывести или вынести пострадавшего из опасной зоны, оказать пострадавшему первую помощь, вызвать скорую медицинскую помощь, помочь организовать доставку пострадавшего в ближайшее медицинское учреждение и сообщить о случившемся непосредственному руководителю, а также сохранить обстановку и состояние оборудования таким, какими они были в момент происшествия (если это не угрожает жизни, здоровью окружающих работников и не приводит к аварии).</w:t>
      </w:r>
    </w:p>
    <w:p w:rsidR="006F40E3" w:rsidRPr="006F40E3" w:rsidRDefault="00AD0920" w:rsidP="006F40E3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F40E3" w:rsidRPr="006F40E3">
        <w:rPr>
          <w:sz w:val="28"/>
          <w:szCs w:val="28"/>
        </w:rPr>
        <w:t xml:space="preserve">.4. Если несчастный случай произошел с самим </w:t>
      </w:r>
      <w:r w:rsidR="006F40E3">
        <w:rPr>
          <w:sz w:val="28"/>
          <w:szCs w:val="28"/>
        </w:rPr>
        <w:t>работником</w:t>
      </w:r>
      <w:r w:rsidR="006F40E3" w:rsidRPr="006F40E3">
        <w:rPr>
          <w:sz w:val="28"/>
          <w:szCs w:val="28"/>
        </w:rPr>
        <w:t>, ему следует прекратить работу, по возможности обратиться в медицинское учреждение, сообщить о случившемся непосредственному руководителю, или попросить сделать это кого-либо из окружающих.</w:t>
      </w:r>
    </w:p>
    <w:p w:rsidR="006F40E3" w:rsidRPr="006F40E3" w:rsidRDefault="00AD0920" w:rsidP="006F40E3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F40E3" w:rsidRPr="006F40E3">
        <w:rPr>
          <w:sz w:val="28"/>
          <w:szCs w:val="28"/>
        </w:rPr>
        <w:t xml:space="preserve">.5. </w:t>
      </w:r>
      <w:r w:rsidR="006F40E3">
        <w:rPr>
          <w:sz w:val="28"/>
          <w:szCs w:val="28"/>
        </w:rPr>
        <w:t>Работнику</w:t>
      </w:r>
      <w:r w:rsidR="006F40E3" w:rsidRPr="006F40E3">
        <w:rPr>
          <w:sz w:val="28"/>
          <w:szCs w:val="28"/>
        </w:rPr>
        <w:t xml:space="preserve"> необходимо уметь оказывать первую помощь пострадавшему.</w:t>
      </w:r>
    </w:p>
    <w:p w:rsidR="006F40E3" w:rsidRPr="006F40E3" w:rsidRDefault="00AD0920" w:rsidP="006F40E3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F40E3" w:rsidRPr="006F40E3">
        <w:rPr>
          <w:sz w:val="28"/>
          <w:szCs w:val="28"/>
        </w:rPr>
        <w:t>.6. При возникновении пожара:</w:t>
      </w:r>
    </w:p>
    <w:p w:rsidR="006F40E3" w:rsidRPr="006F40E3" w:rsidRDefault="006F40E3" w:rsidP="006F40E3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 w:rsidRPr="006F40E3">
        <w:rPr>
          <w:sz w:val="28"/>
          <w:szCs w:val="28"/>
        </w:rPr>
        <w:t>- прекратить работу и по возможности отключить электрооборудование;</w:t>
      </w:r>
    </w:p>
    <w:p w:rsidR="006F40E3" w:rsidRPr="006F40E3" w:rsidRDefault="006F40E3" w:rsidP="006F40E3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 w:rsidRPr="006F40E3">
        <w:rPr>
          <w:sz w:val="28"/>
          <w:szCs w:val="28"/>
        </w:rPr>
        <w:t xml:space="preserve">- нажать кнопку пожарной сигнализации и подать сигнал о пожаре; </w:t>
      </w:r>
    </w:p>
    <w:p w:rsidR="006F40E3" w:rsidRPr="006F40E3" w:rsidRDefault="006F40E3" w:rsidP="006F40E3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 w:rsidRPr="006F40E3">
        <w:rPr>
          <w:sz w:val="28"/>
          <w:szCs w:val="28"/>
        </w:rPr>
        <w:t>- сообщить о случившемся работодателю;</w:t>
      </w:r>
    </w:p>
    <w:p w:rsidR="006F40E3" w:rsidRPr="006F40E3" w:rsidRDefault="006F40E3" w:rsidP="006F40E3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 w:rsidRPr="006F40E3">
        <w:rPr>
          <w:sz w:val="28"/>
          <w:szCs w:val="28"/>
        </w:rPr>
        <w:t>- принять меры по эвакуации людей;</w:t>
      </w:r>
    </w:p>
    <w:p w:rsidR="006F40E3" w:rsidRPr="006F40E3" w:rsidRDefault="006F40E3" w:rsidP="006F40E3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 w:rsidRPr="006F40E3">
        <w:rPr>
          <w:sz w:val="28"/>
          <w:szCs w:val="28"/>
        </w:rPr>
        <w:t>- принять меры по локализации пожара имеющимися средствами пожаротушения, руководствуясь инструкцией по пожарной безопасности;</w:t>
      </w:r>
    </w:p>
    <w:p w:rsidR="006F40E3" w:rsidRDefault="006F40E3" w:rsidP="006F40E3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 w:rsidRPr="006F40E3">
        <w:rPr>
          <w:sz w:val="28"/>
          <w:szCs w:val="28"/>
        </w:rPr>
        <w:t>- при необходимости вызвать пожарную охрану (при этом необходимо назвать адрес объекта, место возникновения пожара, а также сообщить свою фамилию, имя, отчество, тел.) и организовать встречу пожарных подразделений.</w:t>
      </w:r>
    </w:p>
    <w:p w:rsidR="006F40E3" w:rsidRPr="006F40E3" w:rsidRDefault="00AD0920" w:rsidP="006F40E3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F40E3">
        <w:rPr>
          <w:sz w:val="28"/>
          <w:szCs w:val="28"/>
        </w:rPr>
        <w:t>.7</w:t>
      </w:r>
      <w:r w:rsidR="006F40E3" w:rsidRPr="006F40E3">
        <w:t xml:space="preserve"> </w:t>
      </w:r>
      <w:r w:rsidR="006F40E3" w:rsidRPr="006F40E3">
        <w:rPr>
          <w:sz w:val="28"/>
          <w:szCs w:val="28"/>
        </w:rPr>
        <w:t>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6F40E3" w:rsidRPr="006F40E3" w:rsidRDefault="006F40E3" w:rsidP="006F40E3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 w:rsidRPr="006F40E3">
        <w:rPr>
          <w:sz w:val="28"/>
          <w:szCs w:val="28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6F40E3" w:rsidRPr="006F40E3" w:rsidRDefault="006F40E3" w:rsidP="006F40E3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 w:rsidRPr="006F40E3">
        <w:rPr>
          <w:sz w:val="28"/>
          <w:szCs w:val="28"/>
        </w:rPr>
        <w:t>При наличии ран необходимо наложить повязку, при артериальном кровотечении - наложить жгут.</w:t>
      </w:r>
    </w:p>
    <w:p w:rsidR="006F40E3" w:rsidRPr="006F40E3" w:rsidRDefault="006F40E3" w:rsidP="006F40E3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 w:rsidRPr="006F40E3">
        <w:rPr>
          <w:sz w:val="28"/>
          <w:szCs w:val="28"/>
        </w:rPr>
        <w:t xml:space="preserve">Пострадавшему при </w:t>
      </w:r>
      <w:proofErr w:type="spellStart"/>
      <w:r w:rsidRPr="006F40E3">
        <w:rPr>
          <w:sz w:val="28"/>
          <w:szCs w:val="28"/>
        </w:rPr>
        <w:t>травмировании</w:t>
      </w:r>
      <w:proofErr w:type="spellEnd"/>
      <w:r w:rsidRPr="006F40E3">
        <w:rPr>
          <w:sz w:val="28"/>
          <w:szCs w:val="28"/>
        </w:rPr>
        <w:t xml:space="preserve">, отравлении и внезапном заболевании </w:t>
      </w:r>
      <w:r w:rsidRPr="006F40E3">
        <w:rPr>
          <w:sz w:val="28"/>
          <w:szCs w:val="28"/>
        </w:rPr>
        <w:lastRenderedPageBreak/>
        <w:t>должна быть оказана первая помощь и, при необходимости, организована его доставка в учреждение здравоохранения.</w:t>
      </w:r>
    </w:p>
    <w:p w:rsidR="006F40E3" w:rsidRDefault="00AD0920" w:rsidP="006F40E3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F40E3" w:rsidRPr="006F40E3">
        <w:rPr>
          <w:sz w:val="28"/>
          <w:szCs w:val="28"/>
        </w:rPr>
        <w:t>.</w:t>
      </w:r>
      <w:r w:rsidR="006F40E3">
        <w:rPr>
          <w:sz w:val="28"/>
          <w:szCs w:val="28"/>
        </w:rPr>
        <w:t>8</w:t>
      </w:r>
      <w:r w:rsidR="006F40E3" w:rsidRPr="006F40E3">
        <w:rPr>
          <w:sz w:val="28"/>
          <w:szCs w:val="28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B33E0C" w:rsidRDefault="00B33E0C" w:rsidP="006F40E3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</w:p>
    <w:p w:rsidR="00B33E0C" w:rsidRDefault="002C5C7F" w:rsidP="00B33E0C">
      <w:pPr>
        <w:pStyle w:val="ConsPlusNormal"/>
        <w:tabs>
          <w:tab w:val="left" w:pos="709"/>
        </w:tabs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B33E0C" w:rsidRPr="00B33E0C">
        <w:rPr>
          <w:b/>
          <w:sz w:val="28"/>
          <w:szCs w:val="28"/>
        </w:rPr>
        <w:t>. Требования охраны труда по окончании работы</w:t>
      </w:r>
    </w:p>
    <w:p w:rsidR="00B33E0C" w:rsidRDefault="00B33E0C" w:rsidP="00B33E0C">
      <w:pPr>
        <w:pStyle w:val="ConsPlusNormal"/>
        <w:tabs>
          <w:tab w:val="left" w:pos="709"/>
        </w:tabs>
        <w:ind w:firstLine="360"/>
        <w:jc w:val="center"/>
        <w:rPr>
          <w:b/>
          <w:sz w:val="28"/>
          <w:szCs w:val="28"/>
        </w:rPr>
      </w:pPr>
    </w:p>
    <w:p w:rsidR="00B33E0C" w:rsidRDefault="00AD0920" w:rsidP="00B33E0C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33E0C" w:rsidRPr="00B33E0C">
        <w:rPr>
          <w:sz w:val="28"/>
          <w:szCs w:val="28"/>
        </w:rPr>
        <w:t>.1. По окончании работы необходимо закрыть крышки люков на колодцах, двери и так далее, убрать свое рабочее место, инструмент, приспособления, приборы разместить в предназначенных для этого местах.</w:t>
      </w:r>
    </w:p>
    <w:p w:rsidR="00B33E0C" w:rsidRDefault="00AD0920" w:rsidP="00B33E0C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33E0C" w:rsidRPr="00B33E0C">
        <w:rPr>
          <w:sz w:val="28"/>
          <w:szCs w:val="28"/>
        </w:rPr>
        <w:t>.</w:t>
      </w:r>
      <w:r w:rsidR="00B33E0C">
        <w:rPr>
          <w:sz w:val="28"/>
          <w:szCs w:val="28"/>
        </w:rPr>
        <w:t>2</w:t>
      </w:r>
      <w:r w:rsidR="00B33E0C" w:rsidRPr="00B33E0C">
        <w:rPr>
          <w:sz w:val="28"/>
          <w:szCs w:val="28"/>
        </w:rPr>
        <w:t xml:space="preserve">. Снять средства индивидуальной защиты, спецодежду, </w:t>
      </w:r>
      <w:proofErr w:type="spellStart"/>
      <w:r w:rsidR="00B33E0C" w:rsidRPr="00B33E0C">
        <w:rPr>
          <w:sz w:val="28"/>
          <w:szCs w:val="28"/>
        </w:rPr>
        <w:t>спецобувь</w:t>
      </w:r>
      <w:proofErr w:type="spellEnd"/>
      <w:r w:rsidR="00B33E0C" w:rsidRPr="00B33E0C">
        <w:rPr>
          <w:sz w:val="28"/>
          <w:szCs w:val="28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087B90" w:rsidRPr="00087B90" w:rsidRDefault="00AD0920" w:rsidP="00087B90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87B90" w:rsidRPr="00087B90">
        <w:rPr>
          <w:sz w:val="28"/>
          <w:szCs w:val="28"/>
        </w:rPr>
        <w:t>.</w:t>
      </w:r>
      <w:r w:rsidR="00087B90">
        <w:rPr>
          <w:sz w:val="28"/>
          <w:szCs w:val="28"/>
        </w:rPr>
        <w:t>3</w:t>
      </w:r>
      <w:r w:rsidR="00087B90" w:rsidRPr="00087B90">
        <w:rPr>
          <w:sz w:val="28"/>
          <w:szCs w:val="28"/>
        </w:rPr>
        <w:t>. По окончанию работ работник должен вымыть руки теплой водой с мылом.</w:t>
      </w:r>
    </w:p>
    <w:p w:rsidR="00A57830" w:rsidRPr="00B33E0C" w:rsidRDefault="00AD0920" w:rsidP="00B15058">
      <w:pPr>
        <w:pStyle w:val="ConsPlusNormal"/>
        <w:tabs>
          <w:tab w:val="left" w:pos="70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87B90" w:rsidRPr="00087B90">
        <w:rPr>
          <w:sz w:val="28"/>
          <w:szCs w:val="28"/>
        </w:rPr>
        <w:t>.</w:t>
      </w:r>
      <w:r w:rsidR="00087B90">
        <w:rPr>
          <w:sz w:val="28"/>
          <w:szCs w:val="28"/>
        </w:rPr>
        <w:t>4</w:t>
      </w:r>
      <w:r w:rsidR="00087B90" w:rsidRPr="00087B90">
        <w:rPr>
          <w:sz w:val="28"/>
          <w:szCs w:val="28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A57830" w:rsidRPr="00B33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8AB"/>
    <w:multiLevelType w:val="multilevel"/>
    <w:tmpl w:val="716A5FE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27314BC2"/>
    <w:multiLevelType w:val="multilevel"/>
    <w:tmpl w:val="E292780C"/>
    <w:numStyleLink w:val="1"/>
  </w:abstractNum>
  <w:abstractNum w:abstractNumId="2" w15:restartNumberingAfterBreak="0">
    <w:nsid w:val="2A147173"/>
    <w:multiLevelType w:val="multilevel"/>
    <w:tmpl w:val="E292780C"/>
    <w:styleLink w:val="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3" w15:restartNumberingAfterBreak="0">
    <w:nsid w:val="3B822969"/>
    <w:multiLevelType w:val="hybridMultilevel"/>
    <w:tmpl w:val="9E64DF7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1617A6A"/>
    <w:multiLevelType w:val="hybridMultilevel"/>
    <w:tmpl w:val="16E2228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906052C"/>
    <w:multiLevelType w:val="hybridMultilevel"/>
    <w:tmpl w:val="0B6691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950"/>
    <w:rsid w:val="00003845"/>
    <w:rsid w:val="00087B90"/>
    <w:rsid w:val="00282520"/>
    <w:rsid w:val="002C5C7F"/>
    <w:rsid w:val="00372B9B"/>
    <w:rsid w:val="004845BB"/>
    <w:rsid w:val="004A4C44"/>
    <w:rsid w:val="004C420E"/>
    <w:rsid w:val="004F5C54"/>
    <w:rsid w:val="004F7216"/>
    <w:rsid w:val="00513DFB"/>
    <w:rsid w:val="005976F5"/>
    <w:rsid w:val="005B124A"/>
    <w:rsid w:val="00611471"/>
    <w:rsid w:val="006B268E"/>
    <w:rsid w:val="006E6950"/>
    <w:rsid w:val="006F40E3"/>
    <w:rsid w:val="007722BA"/>
    <w:rsid w:val="007A2F99"/>
    <w:rsid w:val="008977C3"/>
    <w:rsid w:val="008B52E0"/>
    <w:rsid w:val="008E641C"/>
    <w:rsid w:val="00A57830"/>
    <w:rsid w:val="00AD0920"/>
    <w:rsid w:val="00B15058"/>
    <w:rsid w:val="00B25E58"/>
    <w:rsid w:val="00B31E74"/>
    <w:rsid w:val="00B33E0C"/>
    <w:rsid w:val="00CB38B9"/>
    <w:rsid w:val="00CD4A39"/>
    <w:rsid w:val="00D76793"/>
    <w:rsid w:val="00E027AC"/>
    <w:rsid w:val="00EF2344"/>
    <w:rsid w:val="00F7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9848B"/>
  <w15:chartTrackingRefBased/>
  <w15:docId w15:val="{6E05C38F-C0FD-4D64-804F-44A8C143F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950"/>
    <w:pPr>
      <w:ind w:left="720"/>
      <w:contextualSpacing/>
    </w:pPr>
  </w:style>
  <w:style w:type="paragraph" w:customStyle="1" w:styleId="ConsPlusNormal">
    <w:name w:val="ConsPlusNormal"/>
    <w:rsid w:val="005976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Стиль1"/>
    <w:uiPriority w:val="99"/>
    <w:rsid w:val="002C5C7F"/>
    <w:pPr>
      <w:numPr>
        <w:numId w:val="6"/>
      </w:numPr>
    </w:pPr>
  </w:style>
  <w:style w:type="table" w:customStyle="1" w:styleId="10">
    <w:name w:val="Сетка таблицы1"/>
    <w:basedOn w:val="a1"/>
    <w:rsid w:val="00897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12</Pages>
  <Words>3757</Words>
  <Characters>21420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24</cp:revision>
  <dcterms:created xsi:type="dcterms:W3CDTF">2023-03-15T11:46:00Z</dcterms:created>
  <dcterms:modified xsi:type="dcterms:W3CDTF">2023-10-02T06:48:00Z</dcterms:modified>
</cp:coreProperties>
</file>